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left"/>
        <w:rPr>
          <w:rFonts w:hint="default" w:ascii="宋体" w:hAnsi="宋体" w:eastAsia="宋体" w:cs="宋体"/>
          <w:b/>
          <w:bCs w:val="0"/>
          <w:color w:val="2B2B2B"/>
          <w:sz w:val="32"/>
          <w:szCs w:val="32"/>
          <w:shd w:val="clear" w:color="auto" w:fill="FFFFFF"/>
          <w:lang w:val="en-US" w:eastAsia="zh-CN"/>
        </w:rPr>
      </w:pPr>
      <w:r>
        <w:rPr>
          <w:rFonts w:hint="eastAsia" w:ascii="宋体" w:hAnsi="宋体" w:eastAsia="宋体" w:cs="宋体"/>
          <w:b/>
          <w:bCs w:val="0"/>
          <w:color w:val="2B2B2B"/>
          <w:sz w:val="32"/>
          <w:szCs w:val="32"/>
          <w:shd w:val="clear" w:color="auto" w:fill="FFFFFF"/>
          <w:lang w:val="en-US" w:eastAsia="zh-CN"/>
        </w:rPr>
        <w:t>附件1</w:t>
      </w:r>
    </w:p>
    <w:p>
      <w:pPr>
        <w:spacing w:line="640" w:lineRule="exact"/>
        <w:jc w:val="center"/>
        <w:rPr>
          <w:rFonts w:hint="eastAsia" w:eastAsia="方正小标宋简体"/>
          <w:sz w:val="36"/>
          <w:szCs w:val="36"/>
          <w:lang w:eastAsia="zh-CN"/>
        </w:rPr>
      </w:pPr>
      <w:r>
        <w:rPr>
          <w:rFonts w:eastAsia="方正小标宋简体"/>
          <w:sz w:val="36"/>
          <w:szCs w:val="36"/>
        </w:rPr>
        <w:t>法定代表人授权书</w:t>
      </w:r>
      <w:r>
        <w:rPr>
          <w:rFonts w:hint="eastAsia" w:eastAsia="方正小标宋简体"/>
          <w:sz w:val="36"/>
          <w:szCs w:val="36"/>
          <w:lang w:eastAsia="zh-CN"/>
        </w:rPr>
        <w:t>（</w:t>
      </w:r>
      <w:r>
        <w:rPr>
          <w:rFonts w:hint="eastAsia" w:eastAsia="方正小标宋简体"/>
          <w:sz w:val="36"/>
          <w:szCs w:val="36"/>
          <w:lang w:val="en-US" w:eastAsia="zh-CN"/>
        </w:rPr>
        <w:t>模板</w:t>
      </w:r>
      <w:r>
        <w:rPr>
          <w:rFonts w:hint="eastAsia" w:eastAsia="方正小标宋简体"/>
          <w:sz w:val="36"/>
          <w:szCs w:val="36"/>
          <w:lang w:eastAsia="zh-CN"/>
        </w:rPr>
        <w:t>）</w:t>
      </w:r>
    </w:p>
    <w:p>
      <w:pPr>
        <w:spacing w:line="640" w:lineRule="exact"/>
        <w:jc w:val="center"/>
        <w:rPr>
          <w:rFonts w:hint="eastAsia" w:eastAsia="方正小标宋简体"/>
          <w:sz w:val="36"/>
          <w:szCs w:val="36"/>
          <w:lang w:eastAsia="zh-CN"/>
        </w:rPr>
      </w:pPr>
    </w:p>
    <w:p>
      <w:pPr>
        <w:autoSpaceDE w:val="0"/>
        <w:autoSpaceDN w:val="0"/>
        <w:adjustRightInd w:val="0"/>
        <w:spacing w:line="480" w:lineRule="exact"/>
        <w:jc w:val="left"/>
        <w:rPr>
          <w:rFonts w:hint="eastAsia" w:ascii="Times New Roman" w:hAnsi="Times New Roman" w:eastAsia="仿宋_GB2312" w:cs="Times New Roman"/>
          <w:szCs w:val="21"/>
          <w:lang w:val="zh-CN"/>
        </w:rPr>
      </w:pPr>
      <w:r>
        <w:rPr>
          <w:rFonts w:hint="eastAsia" w:ascii="Times New Roman" w:hAnsi="Times New Roman" w:eastAsia="仿宋_GB2312" w:cs="Times New Roman"/>
          <w:szCs w:val="21"/>
          <w:lang w:val="zh-CN"/>
        </w:rPr>
        <w:t>甘肃省公共资源交易</w:t>
      </w:r>
      <w:r>
        <w:rPr>
          <w:rFonts w:hint="eastAsia" w:ascii="Times New Roman" w:hAnsi="Times New Roman" w:eastAsia="仿宋_GB2312" w:cs="Times New Roman"/>
          <w:szCs w:val="21"/>
          <w:lang w:val="zh-CN" w:eastAsia="zh-CN"/>
        </w:rPr>
        <w:t>中心</w:t>
      </w:r>
      <w:r>
        <w:rPr>
          <w:rFonts w:hint="eastAsia" w:ascii="Times New Roman" w:hAnsi="Times New Roman" w:eastAsia="仿宋_GB2312" w:cs="Times New Roman"/>
          <w:szCs w:val="21"/>
          <w:lang w:val="zh-CN"/>
        </w:rPr>
        <w:t>：</w:t>
      </w:r>
    </w:p>
    <w:p>
      <w:pPr>
        <w:autoSpaceDE w:val="0"/>
        <w:autoSpaceDN w:val="0"/>
        <w:adjustRightInd w:val="0"/>
        <w:spacing w:line="480" w:lineRule="exact"/>
        <w:ind w:firstLine="420" w:firstLineChars="200"/>
        <w:jc w:val="left"/>
        <w:rPr>
          <w:rFonts w:hint="eastAsia" w:ascii="仿宋_GB2312" w:eastAsia="仿宋_GB2312"/>
          <w:szCs w:val="21"/>
          <w:lang w:val="zh-CN"/>
        </w:rPr>
      </w:pPr>
      <w:r>
        <w:rPr>
          <w:rFonts w:eastAsia="仿宋_GB2312"/>
          <w:szCs w:val="21"/>
          <w:lang w:val="zh-CN"/>
        </w:rPr>
        <w:t>本授权书声明：</w:t>
      </w:r>
      <w:r>
        <w:rPr>
          <w:rFonts w:hint="eastAsia" w:eastAsia="仿宋_GB2312"/>
          <w:szCs w:val="21"/>
          <w:lang w:val="zh-CN"/>
        </w:rPr>
        <w:t>注册于</w:t>
      </w:r>
      <w:r>
        <w:rPr>
          <w:rFonts w:hint="eastAsia" w:eastAsia="仿宋_GB2312"/>
          <w:szCs w:val="21"/>
          <w:u w:val="single"/>
          <w:lang w:val="zh-CN"/>
        </w:rPr>
        <w:t xml:space="preserve"> </w:t>
      </w:r>
      <w:r>
        <w:rPr>
          <w:rFonts w:hint="eastAsia" w:ascii="仿宋_GB2312" w:eastAsia="仿宋_GB2312"/>
          <w:szCs w:val="21"/>
          <w:u w:val="single"/>
          <w:lang w:val="zh-CN"/>
        </w:rPr>
        <w:t xml:space="preserve">  （企业法人营业执照地址）          </w:t>
      </w:r>
      <w:r>
        <w:rPr>
          <w:rFonts w:hint="eastAsia" w:ascii="仿宋_GB2312" w:eastAsia="仿宋_GB2312"/>
          <w:szCs w:val="21"/>
          <w:lang w:val="zh-CN"/>
        </w:rPr>
        <w:t>，</w:t>
      </w:r>
    </w:p>
    <w:p>
      <w:pPr>
        <w:autoSpaceDE w:val="0"/>
        <w:autoSpaceDN w:val="0"/>
        <w:adjustRightInd w:val="0"/>
        <w:spacing w:line="480" w:lineRule="exact"/>
        <w:jc w:val="left"/>
        <w:rPr>
          <w:rFonts w:ascii="仿宋_GB2312" w:eastAsia="仿宋_GB2312"/>
          <w:szCs w:val="21"/>
          <w:u w:val="single"/>
          <w:lang w:val="zh-CN"/>
        </w:rPr>
      </w:pPr>
      <w:r>
        <w:rPr>
          <w:rFonts w:hint="eastAsia" w:ascii="仿宋_GB2312" w:eastAsia="仿宋_GB2312"/>
          <w:szCs w:val="21"/>
          <w:u w:val="single"/>
          <w:lang w:val="zh-CN"/>
        </w:rPr>
        <w:t xml:space="preserve">     （企业名称）        </w:t>
      </w:r>
      <w:r>
        <w:rPr>
          <w:rFonts w:hint="eastAsia" w:ascii="仿宋_GB2312" w:eastAsia="仿宋_GB2312"/>
          <w:szCs w:val="21"/>
          <w:lang w:val="zh-CN"/>
        </w:rPr>
        <w:t>的</w:t>
      </w:r>
      <w:r>
        <w:rPr>
          <w:rFonts w:hint="eastAsia" w:ascii="仿宋_GB2312" w:eastAsia="仿宋_GB2312"/>
          <w:szCs w:val="21"/>
          <w:u w:val="single"/>
          <w:lang w:val="zh-CN"/>
        </w:rPr>
        <w:t xml:space="preserve">   （法定代表人姓名、身份证号）  </w:t>
      </w:r>
      <w:r>
        <w:rPr>
          <w:rFonts w:eastAsia="仿宋_GB2312"/>
          <w:szCs w:val="21"/>
          <w:lang w:val="zh-CN"/>
        </w:rPr>
        <w:t>代表本企业授权</w:t>
      </w:r>
      <w:r>
        <w:rPr>
          <w:rFonts w:hint="eastAsia" w:eastAsia="仿宋_GB2312"/>
          <w:szCs w:val="21"/>
          <w:lang w:val="zh-CN"/>
        </w:rPr>
        <w:t xml:space="preserve"> </w:t>
      </w:r>
      <w:r>
        <w:rPr>
          <w:rFonts w:hint="eastAsia" w:eastAsia="仿宋_GB2312"/>
          <w:szCs w:val="21"/>
          <w:u w:val="single"/>
          <w:lang w:val="zh-CN"/>
        </w:rPr>
        <w:t xml:space="preserve">     </w:t>
      </w:r>
      <w:r>
        <w:rPr>
          <w:rFonts w:hint="eastAsia"/>
          <w:szCs w:val="21"/>
          <w:u w:val="single"/>
          <w:lang w:val="zh-CN"/>
        </w:rPr>
        <w:t>（</w:t>
      </w:r>
      <w:r>
        <w:rPr>
          <w:rFonts w:eastAsia="仿宋_GB2312"/>
          <w:szCs w:val="21"/>
          <w:u w:val="single"/>
          <w:lang w:val="zh-CN"/>
        </w:rPr>
        <w:t>被授权人的姓名、身份证号</w:t>
      </w:r>
      <w:r>
        <w:rPr>
          <w:rFonts w:hint="eastAsia" w:eastAsia="仿宋_GB2312"/>
          <w:szCs w:val="21"/>
          <w:u w:val="single"/>
          <w:lang w:val="zh-CN"/>
        </w:rPr>
        <w:t xml:space="preserve">）    </w:t>
      </w:r>
      <w:r>
        <w:rPr>
          <w:rFonts w:hint="eastAsia" w:eastAsia="仿宋_GB2312"/>
          <w:szCs w:val="21"/>
          <w:lang w:val="zh-CN"/>
        </w:rPr>
        <w:t>（应</w:t>
      </w:r>
      <w:r>
        <w:rPr>
          <w:rFonts w:eastAsia="仿宋_GB2312"/>
          <w:szCs w:val="21"/>
          <w:lang w:val="zh-CN"/>
        </w:rPr>
        <w:t>与身份证复印件一致，否则视为无效）为本企业所有投标产品的唯一合法代理人，就</w:t>
      </w:r>
      <w:r>
        <w:rPr>
          <w:rFonts w:hint="eastAsia" w:eastAsia="仿宋_GB2312"/>
          <w:szCs w:val="21"/>
          <w:lang w:val="zh-CN"/>
        </w:rPr>
        <w:t>关于对</w:t>
      </w:r>
      <w:r>
        <w:rPr>
          <w:rFonts w:hint="eastAsia" w:eastAsia="仿宋_GB2312"/>
          <w:szCs w:val="21"/>
          <w:lang w:val="en-US" w:eastAsia="zh-CN"/>
        </w:rPr>
        <w:t>第五批</w:t>
      </w:r>
      <w:r>
        <w:rPr>
          <w:rFonts w:hint="eastAsia" w:eastAsia="仿宋_GB2312"/>
          <w:szCs w:val="21"/>
          <w:lang w:val="zh-CN"/>
        </w:rPr>
        <w:t>国家组织</w:t>
      </w:r>
      <w:r>
        <w:rPr>
          <w:rFonts w:hint="eastAsia" w:eastAsia="仿宋_GB2312"/>
          <w:szCs w:val="21"/>
          <w:lang w:val="en-US" w:eastAsia="zh-CN"/>
        </w:rPr>
        <w:t>药品</w:t>
      </w:r>
      <w:r>
        <w:rPr>
          <w:rFonts w:hint="eastAsia" w:eastAsia="仿宋_GB2312"/>
          <w:szCs w:val="21"/>
          <w:lang w:val="zh-CN"/>
        </w:rPr>
        <w:t>集中采购</w:t>
      </w:r>
      <w:r>
        <w:rPr>
          <w:rFonts w:hint="eastAsia" w:eastAsia="仿宋_GB2312"/>
          <w:szCs w:val="21"/>
          <w:lang w:val="en-US" w:eastAsia="zh-CN"/>
        </w:rPr>
        <w:t>相关</w:t>
      </w:r>
      <w:r>
        <w:rPr>
          <w:rFonts w:hint="eastAsia" w:eastAsia="仿宋_GB2312"/>
          <w:szCs w:val="21"/>
          <w:lang w:val="zh-CN"/>
        </w:rPr>
        <w:t>药品申请挂网及价格调整有关事宜的通知</w:t>
      </w:r>
      <w:r>
        <w:rPr>
          <w:rFonts w:eastAsia="仿宋_GB2312"/>
          <w:szCs w:val="21"/>
          <w:lang w:val="zh-CN"/>
        </w:rPr>
        <w:t>确认相关信息、参与签订药品购销合同及执行和履行合同、售后服务等工作，并以本企业名义处理一切与之相关的事务。本企业认可，被授权人的签字与本企业公章具有相同的法律效力。本企业与该被授权人共同承诺参加本次药品集中采购活动全过程的真实性、合法性、有效性。</w:t>
      </w:r>
    </w:p>
    <w:p>
      <w:pPr>
        <w:autoSpaceDE w:val="0"/>
        <w:autoSpaceDN w:val="0"/>
        <w:adjustRightInd w:val="0"/>
        <w:spacing w:line="480" w:lineRule="exact"/>
        <w:ind w:firstLine="420" w:firstLineChars="200"/>
        <w:rPr>
          <w:rFonts w:eastAsia="仿宋_GB2312"/>
          <w:szCs w:val="21"/>
          <w:lang w:val="zh-CN"/>
        </w:rPr>
      </w:pPr>
      <w:r>
        <w:rPr>
          <w:rFonts w:eastAsia="仿宋_GB2312"/>
          <w:szCs w:val="21"/>
          <w:lang w:val="zh-CN"/>
        </w:rPr>
        <w:t>本授权书于</w:t>
      </w:r>
      <w:r>
        <w:rPr>
          <w:rFonts w:hint="eastAsia" w:eastAsia="仿宋_GB2312"/>
          <w:szCs w:val="21"/>
          <w:u w:val="single"/>
          <w:lang w:val="zh-CN"/>
        </w:rPr>
        <w:t xml:space="preserve">      </w:t>
      </w:r>
      <w:r>
        <w:rPr>
          <w:rFonts w:eastAsia="仿宋_GB2312"/>
          <w:szCs w:val="21"/>
          <w:lang w:val="zh-CN"/>
        </w:rPr>
        <w:t>年</w:t>
      </w:r>
      <w:r>
        <w:rPr>
          <w:rFonts w:hint="eastAsia" w:eastAsia="仿宋_GB2312"/>
          <w:szCs w:val="21"/>
          <w:u w:val="single"/>
          <w:lang w:val="zh-CN"/>
        </w:rPr>
        <w:t xml:space="preserve">   </w:t>
      </w:r>
      <w:r>
        <w:rPr>
          <w:rFonts w:eastAsia="仿宋_GB2312"/>
          <w:szCs w:val="21"/>
          <w:lang w:val="zh-CN"/>
        </w:rPr>
        <w:t>月</w:t>
      </w:r>
      <w:r>
        <w:rPr>
          <w:rFonts w:hint="eastAsia" w:eastAsia="仿宋_GB2312"/>
          <w:szCs w:val="21"/>
          <w:u w:val="single"/>
          <w:lang w:val="zh-CN"/>
        </w:rPr>
        <w:t xml:space="preserve">   </w:t>
      </w:r>
      <w:r>
        <w:rPr>
          <w:rFonts w:eastAsia="仿宋_GB2312"/>
          <w:szCs w:val="21"/>
          <w:lang w:val="zh-CN"/>
        </w:rPr>
        <w:t>日签字生效，有效期至本次采购周期结束。</w:t>
      </w:r>
    </w:p>
    <w:p>
      <w:pPr>
        <w:autoSpaceDE w:val="0"/>
        <w:autoSpaceDN w:val="0"/>
        <w:adjustRightInd w:val="0"/>
        <w:spacing w:line="480" w:lineRule="exact"/>
        <w:ind w:firstLine="420" w:firstLineChars="200"/>
        <w:rPr>
          <w:szCs w:val="21"/>
          <w:lang w:val="zh-CN"/>
        </w:rPr>
      </w:pPr>
      <w:r>
        <w:rPr>
          <w:rFonts w:eastAsia="仿宋_GB2312"/>
          <w:szCs w:val="21"/>
          <w:lang w:val="zh-CN"/>
        </w:rPr>
        <w:t>特此声明。</w:t>
      </w:r>
    </w:p>
    <w:p>
      <w:pPr>
        <w:autoSpaceDE w:val="0"/>
        <w:autoSpaceDN w:val="0"/>
        <w:adjustRightInd w:val="0"/>
        <w:spacing w:line="480" w:lineRule="exact"/>
        <w:ind w:firstLine="420" w:firstLineChars="200"/>
        <w:rPr>
          <w:rFonts w:eastAsia="仿宋_GB2312"/>
          <w:szCs w:val="21"/>
          <w:lang w:val="zh-CN"/>
        </w:rPr>
      </w:pPr>
      <w:r>
        <w:rPr>
          <w:rFonts w:eastAsia="仿宋_GB2312"/>
          <w:szCs w:val="21"/>
          <w:lang w:val="zh-CN"/>
        </w:rPr>
        <w:t>法定代表人签字或盖章：</w:t>
      </w:r>
      <w:r>
        <w:rPr>
          <w:rFonts w:hint="eastAsia" w:eastAsia="仿宋_GB2312"/>
          <w:szCs w:val="21"/>
          <w:u w:val="single"/>
          <w:lang w:val="zh-CN"/>
        </w:rPr>
        <w:t xml:space="preserve">                                </w:t>
      </w:r>
    </w:p>
    <w:p>
      <w:pPr>
        <w:autoSpaceDE w:val="0"/>
        <w:autoSpaceDN w:val="0"/>
        <w:adjustRightInd w:val="0"/>
        <w:spacing w:line="480" w:lineRule="exact"/>
        <w:ind w:firstLine="420" w:firstLineChars="200"/>
        <w:rPr>
          <w:rFonts w:hint="eastAsia" w:eastAsia="仿宋_GB2312"/>
          <w:szCs w:val="21"/>
          <w:u w:val="single"/>
          <w:lang w:val="zh-CN"/>
        </w:rPr>
      </w:pPr>
      <w:r>
        <w:rPr>
          <w:rFonts w:hint="eastAsia" w:eastAsia="仿宋_GB2312"/>
          <w:szCs w:val="21"/>
          <w:lang w:val="zh-CN"/>
        </w:rPr>
        <w:t xml:space="preserve">法定代表人电话和邮箱: </w:t>
      </w:r>
      <w:r>
        <w:rPr>
          <w:rFonts w:hint="eastAsia" w:eastAsia="仿宋_GB2312"/>
          <w:szCs w:val="21"/>
          <w:u w:val="single"/>
          <w:lang w:val="zh-CN"/>
        </w:rPr>
        <w:t xml:space="preserve"> 电话：        </w:t>
      </w:r>
      <w:r>
        <w:rPr>
          <w:rFonts w:hint="eastAsia"/>
          <w:szCs w:val="21"/>
          <w:u w:val="single"/>
          <w:lang w:val="zh-CN"/>
        </w:rPr>
        <w:t xml:space="preserve">         </w:t>
      </w:r>
      <w:r>
        <w:rPr>
          <w:rFonts w:hint="eastAsia" w:ascii="Times New Roman" w:hAnsi="Times New Roman" w:eastAsia="仿宋_GB2312" w:cs="Times New Roman"/>
          <w:szCs w:val="21"/>
          <w:u w:val="single"/>
          <w:lang w:val="zh-CN"/>
        </w:rPr>
        <w:t>邮箱</w:t>
      </w:r>
      <w:r>
        <w:rPr>
          <w:rFonts w:hint="eastAsia"/>
          <w:szCs w:val="21"/>
          <w:u w:val="single"/>
          <w:lang w:val="zh-CN"/>
        </w:rPr>
        <w:t xml:space="preserve">：            </w:t>
      </w:r>
    </w:p>
    <w:p>
      <w:pPr>
        <w:autoSpaceDE w:val="0"/>
        <w:autoSpaceDN w:val="0"/>
        <w:adjustRightInd w:val="0"/>
        <w:spacing w:line="480" w:lineRule="exact"/>
        <w:ind w:firstLine="420" w:firstLineChars="200"/>
        <w:rPr>
          <w:rFonts w:hint="eastAsia" w:eastAsia="仿宋_GB2312"/>
          <w:szCs w:val="21"/>
          <w:lang w:val="zh-CN"/>
        </w:rPr>
      </w:pPr>
      <w:r>
        <w:rPr>
          <w:rFonts w:eastAsia="仿宋_GB2312"/>
          <w:szCs w:val="21"/>
          <w:lang w:val="zh-CN"/>
        </w:rPr>
        <w:t>被授权人签字或盖章：</w:t>
      </w:r>
      <w:r>
        <w:rPr>
          <w:rFonts w:hint="eastAsia" w:eastAsia="仿宋_GB2312"/>
          <w:szCs w:val="21"/>
          <w:u w:val="single"/>
          <w:lang w:val="zh-CN"/>
        </w:rPr>
        <w:t xml:space="preserve">                                  </w:t>
      </w:r>
    </w:p>
    <w:p>
      <w:pPr>
        <w:autoSpaceDE w:val="0"/>
        <w:autoSpaceDN w:val="0"/>
        <w:adjustRightInd w:val="0"/>
        <w:spacing w:line="480" w:lineRule="exact"/>
        <w:ind w:firstLine="420" w:firstLineChars="200"/>
        <w:rPr>
          <w:szCs w:val="21"/>
          <w:u w:val="single"/>
          <w:lang w:val="zh-CN"/>
        </w:rPr>
      </w:pPr>
      <w:r>
        <w:rPr>
          <w:rFonts w:eastAsia="仿宋_GB2312"/>
          <w:szCs w:val="21"/>
          <w:lang w:val="zh-CN"/>
        </w:rPr>
        <w:t>被授权人</w:t>
      </w:r>
      <w:r>
        <w:rPr>
          <w:rFonts w:hint="eastAsia" w:eastAsia="仿宋_GB2312"/>
          <w:szCs w:val="21"/>
          <w:lang w:val="zh-CN"/>
        </w:rPr>
        <w:t>电话和邮箱</w:t>
      </w:r>
      <w:r>
        <w:rPr>
          <w:rFonts w:eastAsia="仿宋_GB2312"/>
          <w:szCs w:val="21"/>
          <w:lang w:val="zh-CN"/>
        </w:rPr>
        <w:t>：</w:t>
      </w:r>
      <w:r>
        <w:rPr>
          <w:rFonts w:hint="eastAsia" w:eastAsia="仿宋_GB2312"/>
          <w:szCs w:val="21"/>
          <w:u w:val="single"/>
          <w:lang w:val="zh-CN"/>
        </w:rPr>
        <w:t xml:space="preserve"> 电话：        </w:t>
      </w:r>
      <w:r>
        <w:rPr>
          <w:rFonts w:hint="eastAsia"/>
          <w:szCs w:val="21"/>
          <w:u w:val="single"/>
          <w:lang w:val="zh-CN"/>
        </w:rPr>
        <w:t xml:space="preserve">         </w:t>
      </w:r>
      <w:r>
        <w:rPr>
          <w:rFonts w:hint="eastAsia" w:ascii="Times New Roman" w:hAnsi="Times New Roman" w:eastAsia="仿宋_GB2312" w:cs="Times New Roman"/>
          <w:szCs w:val="21"/>
          <w:u w:val="single"/>
          <w:lang w:val="zh-CN"/>
        </w:rPr>
        <w:t>邮箱</w:t>
      </w:r>
      <w:r>
        <w:rPr>
          <w:rFonts w:hint="eastAsia"/>
          <w:szCs w:val="21"/>
          <w:u w:val="single"/>
          <w:lang w:val="zh-CN"/>
        </w:rPr>
        <w:t xml:space="preserve">：             </w:t>
      </w:r>
    </w:p>
    <w:p>
      <w:pPr>
        <w:autoSpaceDE w:val="0"/>
        <w:autoSpaceDN w:val="0"/>
        <w:adjustRightInd w:val="0"/>
        <w:spacing w:line="480" w:lineRule="exact"/>
        <w:ind w:firstLine="420" w:firstLineChars="200"/>
        <w:rPr>
          <w:rFonts w:eastAsia="仿宋_GB2312"/>
          <w:szCs w:val="21"/>
          <w:lang w:val="zh-CN"/>
        </w:rPr>
      </w:pPr>
      <w:r>
        <w:rPr>
          <w:rFonts w:eastAsia="仿宋_GB2312"/>
          <w:szCs w:val="21"/>
          <w:lang w:val="zh-CN"/>
        </w:rPr>
        <w:t>被授权人居民身份证复印件（骑缝处加盖公章）</w:t>
      </w:r>
    </w:p>
    <w:p>
      <w:pPr>
        <w:rPr>
          <w:sz w:val="28"/>
          <w:szCs w:val="28"/>
        </w:rPr>
      </w:pPr>
      <w:r>
        <w:rPr>
          <w:sz w:val="28"/>
          <w:szCs w:val="28"/>
          <w:lang w:val="zh-CN"/>
        </w:rPr>
        <mc:AlternateContent>
          <mc:Choice Requires="wps">
            <w:drawing>
              <wp:anchor distT="0" distB="0" distL="114300" distR="114300" simplePos="0" relativeHeight="251660288" behindDoc="0" locked="0" layoutInCell="1" allowOverlap="1">
                <wp:simplePos x="0" y="0"/>
                <wp:positionH relativeFrom="column">
                  <wp:posOffset>3107690</wp:posOffset>
                </wp:positionH>
                <wp:positionV relativeFrom="paragraph">
                  <wp:posOffset>62230</wp:posOffset>
                </wp:positionV>
                <wp:extent cx="2418715" cy="1179195"/>
                <wp:effectExtent l="4445" t="4445" r="15240" b="16510"/>
                <wp:wrapNone/>
                <wp:docPr id="1" name="矩形 1"/>
                <wp:cNvGraphicFramePr/>
                <a:graphic xmlns:a="http://schemas.openxmlformats.org/drawingml/2006/main">
                  <a:graphicData uri="http://schemas.microsoft.com/office/word/2010/wordprocessingShape">
                    <wps:wsp>
                      <wps:cNvSpPr/>
                      <wps:spPr>
                        <a:xfrm>
                          <a:off x="0" y="0"/>
                          <a:ext cx="2418715" cy="11791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仿宋_GB2312" w:hAnsi="华文中宋" w:eastAsia="仿宋_GB2312"/>
                                <w:b/>
                                <w:sz w:val="28"/>
                              </w:rPr>
                            </w:pPr>
                            <w:r>
                              <w:rPr>
                                <w:rFonts w:hint="eastAsia" w:ascii="仿宋_GB2312" w:hAnsi="华文中宋" w:eastAsia="仿宋_GB2312"/>
                                <w:b/>
                                <w:sz w:val="28"/>
                              </w:rPr>
                              <w:t>被授权人</w:t>
                            </w:r>
                          </w:p>
                          <w:p>
                            <w:pPr>
                              <w:spacing w:line="400" w:lineRule="exact"/>
                              <w:jc w:val="center"/>
                              <w:rPr>
                                <w:rFonts w:ascii="仿宋_GB2312" w:hAnsi="华文中宋" w:eastAsia="仿宋_GB2312"/>
                                <w:b/>
                                <w:sz w:val="28"/>
                              </w:rPr>
                            </w:pPr>
                            <w:r>
                              <w:rPr>
                                <w:rFonts w:hint="eastAsia" w:ascii="仿宋_GB2312" w:hAnsi="华文中宋" w:eastAsia="仿宋_GB2312"/>
                                <w:b/>
                                <w:sz w:val="28"/>
                              </w:rPr>
                              <w:t>居民身份证复印件</w:t>
                            </w:r>
                          </w:p>
                          <w:p>
                            <w:pPr>
                              <w:spacing w:line="400" w:lineRule="exact"/>
                              <w:jc w:val="center"/>
                              <w:rPr>
                                <w:rFonts w:ascii="仿宋_GB2312" w:hAnsi="华文中宋" w:eastAsia="仿宋_GB2312"/>
                                <w:b/>
                                <w:sz w:val="28"/>
                              </w:rPr>
                            </w:pPr>
                            <w:r>
                              <w:rPr>
                                <w:rFonts w:hint="eastAsia" w:ascii="仿宋_GB2312" w:hAnsi="华文中宋" w:eastAsia="仿宋_GB2312"/>
                                <w:b/>
                                <w:sz w:val="28"/>
                              </w:rPr>
                              <w:t>（双面）粘贴处</w:t>
                            </w:r>
                          </w:p>
                        </w:txbxContent>
                      </wps:txbx>
                      <wps:bodyPr upright="1"/>
                    </wps:wsp>
                  </a:graphicData>
                </a:graphic>
              </wp:anchor>
            </w:drawing>
          </mc:Choice>
          <mc:Fallback>
            <w:pict>
              <v:rect id="_x0000_s1026" o:spid="_x0000_s1026" o:spt="1" style="position:absolute;left:0pt;margin-left:244.7pt;margin-top:4.9pt;height:92.85pt;width:190.45pt;z-index:251660288;mso-width-relative:page;mso-height-relative:page;" fillcolor="#FFFFFF" filled="t" stroked="t" coordsize="21600,21600" o:gfxdata="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OMMBDXAAAACQEAAA8AAAAAAAAAAQAgAAAAIgAAAGRycy9kb3du&#10;cmV2LnhtbFBLAQIUABQAAAAIAIdO4kByAcmaAAIAACoEAAAOAAAAAAAAAAEAIAAAACYBAABkcnMv&#10;ZTJvRG9jLnhtbFBLBQYAAAAABgAGAFkBAACYBQAAAAA=&#10;">
                <v:fill on="t" focussize="0,0"/>
                <v:stroke color="#000000" joinstyle="miter"/>
                <v:imagedata o:title=""/>
                <o:lock v:ext="edit" aspectratio="f"/>
                <v:textbox>
                  <w:txbxContent>
                    <w:p>
                      <w:pPr>
                        <w:spacing w:line="400" w:lineRule="exact"/>
                        <w:jc w:val="center"/>
                        <w:rPr>
                          <w:rFonts w:hint="eastAsia" w:ascii="仿宋_GB2312" w:hAnsi="华文中宋" w:eastAsia="仿宋_GB2312"/>
                          <w:b/>
                          <w:sz w:val="28"/>
                        </w:rPr>
                      </w:pPr>
                      <w:r>
                        <w:rPr>
                          <w:rFonts w:hint="eastAsia" w:ascii="仿宋_GB2312" w:hAnsi="华文中宋" w:eastAsia="仿宋_GB2312"/>
                          <w:b/>
                          <w:sz w:val="28"/>
                        </w:rPr>
                        <w:t>被授权人</w:t>
                      </w:r>
                    </w:p>
                    <w:p>
                      <w:pPr>
                        <w:spacing w:line="400" w:lineRule="exact"/>
                        <w:jc w:val="center"/>
                        <w:rPr>
                          <w:rFonts w:ascii="仿宋_GB2312" w:hAnsi="华文中宋" w:eastAsia="仿宋_GB2312"/>
                          <w:b/>
                          <w:sz w:val="28"/>
                        </w:rPr>
                      </w:pPr>
                      <w:r>
                        <w:rPr>
                          <w:rFonts w:hint="eastAsia" w:ascii="仿宋_GB2312" w:hAnsi="华文中宋" w:eastAsia="仿宋_GB2312"/>
                          <w:b/>
                          <w:sz w:val="28"/>
                        </w:rPr>
                        <w:t>居民身份证复印件</w:t>
                      </w:r>
                    </w:p>
                    <w:p>
                      <w:pPr>
                        <w:spacing w:line="400" w:lineRule="exact"/>
                        <w:jc w:val="center"/>
                        <w:rPr>
                          <w:rFonts w:ascii="仿宋_GB2312" w:hAnsi="华文中宋" w:eastAsia="仿宋_GB2312"/>
                          <w:b/>
                          <w:sz w:val="28"/>
                        </w:rPr>
                      </w:pPr>
                      <w:r>
                        <w:rPr>
                          <w:rFonts w:hint="eastAsia" w:ascii="仿宋_GB2312" w:hAnsi="华文中宋" w:eastAsia="仿宋_GB2312"/>
                          <w:b/>
                          <w:sz w:val="28"/>
                        </w:rPr>
                        <w:t>（双面）粘贴处</w:t>
                      </w:r>
                    </w:p>
                  </w:txbxContent>
                </v:textbox>
              </v:rect>
            </w:pict>
          </mc:Fallback>
        </mc:AlternateContent>
      </w:r>
      <w:r>
        <w:rPr>
          <w:sz w:val="28"/>
          <w:szCs w:val="28"/>
          <w:lang w:val="zh-CN"/>
        </w:rPr>
        <mc:AlternateContent>
          <mc:Choice Requires="wps">
            <w:drawing>
              <wp:anchor distT="0" distB="0" distL="114300" distR="114300" simplePos="0" relativeHeight="251659264" behindDoc="0" locked="0" layoutInCell="1" allowOverlap="1">
                <wp:simplePos x="0" y="0"/>
                <wp:positionH relativeFrom="column">
                  <wp:posOffset>331470</wp:posOffset>
                </wp:positionH>
                <wp:positionV relativeFrom="paragraph">
                  <wp:posOffset>30480</wp:posOffset>
                </wp:positionV>
                <wp:extent cx="2435225" cy="1179195"/>
                <wp:effectExtent l="4445" t="5080" r="17780" b="15875"/>
                <wp:wrapNone/>
                <wp:docPr id="2" name="矩形 2"/>
                <wp:cNvGraphicFramePr/>
                <a:graphic xmlns:a="http://schemas.openxmlformats.org/drawingml/2006/main">
                  <a:graphicData uri="http://schemas.microsoft.com/office/word/2010/wordprocessingShape">
                    <wps:wsp>
                      <wps:cNvSpPr/>
                      <wps:spPr>
                        <a:xfrm>
                          <a:off x="0" y="0"/>
                          <a:ext cx="2435225" cy="11791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仿宋_GB2312" w:hAnsi="华文中宋" w:eastAsia="仿宋_GB2312"/>
                                <w:b/>
                                <w:sz w:val="28"/>
                              </w:rPr>
                            </w:pPr>
                            <w:r>
                              <w:rPr>
                                <w:rFonts w:hint="eastAsia" w:ascii="仿宋_GB2312" w:hAnsi="华文中宋" w:eastAsia="仿宋_GB2312"/>
                                <w:b/>
                                <w:sz w:val="28"/>
                                <w:lang w:eastAsia="zh-CN"/>
                              </w:rPr>
                              <w:t>法</w:t>
                            </w:r>
                            <w:r>
                              <w:rPr>
                                <w:rFonts w:hint="eastAsia" w:ascii="仿宋_GB2312" w:hAnsi="华文中宋" w:eastAsia="仿宋_GB2312"/>
                                <w:b/>
                                <w:sz w:val="28"/>
                              </w:rPr>
                              <w:t>人</w:t>
                            </w:r>
                          </w:p>
                          <w:p>
                            <w:pPr>
                              <w:spacing w:line="400" w:lineRule="exact"/>
                              <w:jc w:val="center"/>
                              <w:rPr>
                                <w:rFonts w:ascii="仿宋_GB2312" w:hAnsi="华文中宋" w:eastAsia="仿宋_GB2312"/>
                                <w:b/>
                                <w:sz w:val="28"/>
                              </w:rPr>
                            </w:pPr>
                            <w:r>
                              <w:rPr>
                                <w:rFonts w:hint="eastAsia" w:ascii="仿宋_GB2312" w:hAnsi="华文中宋" w:eastAsia="仿宋_GB2312"/>
                                <w:b/>
                                <w:sz w:val="28"/>
                              </w:rPr>
                              <w:t>居民身份证复印件</w:t>
                            </w:r>
                          </w:p>
                          <w:p>
                            <w:pPr>
                              <w:spacing w:line="400" w:lineRule="exact"/>
                              <w:jc w:val="center"/>
                              <w:rPr>
                                <w:rFonts w:ascii="仿宋_GB2312" w:hAnsi="华文中宋" w:eastAsia="仿宋_GB2312"/>
                                <w:b/>
                                <w:sz w:val="28"/>
                              </w:rPr>
                            </w:pPr>
                            <w:r>
                              <w:rPr>
                                <w:rFonts w:hint="eastAsia" w:ascii="仿宋_GB2312" w:hAnsi="华文中宋" w:eastAsia="仿宋_GB2312"/>
                                <w:b/>
                                <w:sz w:val="28"/>
                              </w:rPr>
                              <w:t>（双面）粘贴处</w:t>
                            </w:r>
                          </w:p>
                        </w:txbxContent>
                      </wps:txbx>
                      <wps:bodyPr upright="1"/>
                    </wps:wsp>
                  </a:graphicData>
                </a:graphic>
              </wp:anchor>
            </w:drawing>
          </mc:Choice>
          <mc:Fallback>
            <w:pict>
              <v:rect id="_x0000_s1026" o:spid="_x0000_s1026" o:spt="1" style="position:absolute;left:0pt;margin-left:26.1pt;margin-top:2.4pt;height:92.85pt;width:191.75pt;z-index:251659264;mso-width-relative:page;mso-height-relative:page;" fillcolor="#FFFFFF" filled="t" stroked="t" coordsize="21600,21600" o:gfxdata="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kNuMNYAAAAIAQAADwAAAAAAAAABACAAAAAiAAAAZHJzL2Rvd25y&#10;ZXYueG1sUEsBAhQAFAAAAAgAh07iQCSHSMsAAgAAKgQAAA4AAAAAAAAAAQAgAAAAJQEAAGRycy9l&#10;Mm9Eb2MueG1sUEsFBgAAAAAGAAYAWQEAAJcFAAAAAA==&#10;">
                <v:fill on="t" focussize="0,0"/>
                <v:stroke color="#000000" joinstyle="miter"/>
                <v:imagedata o:title=""/>
                <o:lock v:ext="edit" aspectratio="f"/>
                <v:textbox>
                  <w:txbxContent>
                    <w:p>
                      <w:pPr>
                        <w:spacing w:line="400" w:lineRule="exact"/>
                        <w:jc w:val="center"/>
                        <w:rPr>
                          <w:rFonts w:hint="eastAsia" w:ascii="仿宋_GB2312" w:hAnsi="华文中宋" w:eastAsia="仿宋_GB2312"/>
                          <w:b/>
                          <w:sz w:val="28"/>
                        </w:rPr>
                      </w:pPr>
                      <w:r>
                        <w:rPr>
                          <w:rFonts w:hint="eastAsia" w:ascii="仿宋_GB2312" w:hAnsi="华文中宋" w:eastAsia="仿宋_GB2312"/>
                          <w:b/>
                          <w:sz w:val="28"/>
                          <w:lang w:eastAsia="zh-CN"/>
                        </w:rPr>
                        <w:t>法</w:t>
                      </w:r>
                      <w:r>
                        <w:rPr>
                          <w:rFonts w:hint="eastAsia" w:ascii="仿宋_GB2312" w:hAnsi="华文中宋" w:eastAsia="仿宋_GB2312"/>
                          <w:b/>
                          <w:sz w:val="28"/>
                        </w:rPr>
                        <w:t>人</w:t>
                      </w:r>
                    </w:p>
                    <w:p>
                      <w:pPr>
                        <w:spacing w:line="400" w:lineRule="exact"/>
                        <w:jc w:val="center"/>
                        <w:rPr>
                          <w:rFonts w:ascii="仿宋_GB2312" w:hAnsi="华文中宋" w:eastAsia="仿宋_GB2312"/>
                          <w:b/>
                          <w:sz w:val="28"/>
                        </w:rPr>
                      </w:pPr>
                      <w:r>
                        <w:rPr>
                          <w:rFonts w:hint="eastAsia" w:ascii="仿宋_GB2312" w:hAnsi="华文中宋" w:eastAsia="仿宋_GB2312"/>
                          <w:b/>
                          <w:sz w:val="28"/>
                        </w:rPr>
                        <w:t>居民身份证复印件</w:t>
                      </w:r>
                    </w:p>
                    <w:p>
                      <w:pPr>
                        <w:spacing w:line="400" w:lineRule="exact"/>
                        <w:jc w:val="center"/>
                        <w:rPr>
                          <w:rFonts w:ascii="仿宋_GB2312" w:hAnsi="华文中宋" w:eastAsia="仿宋_GB2312"/>
                          <w:b/>
                          <w:sz w:val="28"/>
                        </w:rPr>
                      </w:pPr>
                      <w:r>
                        <w:rPr>
                          <w:rFonts w:hint="eastAsia" w:ascii="仿宋_GB2312" w:hAnsi="华文中宋" w:eastAsia="仿宋_GB2312"/>
                          <w:b/>
                          <w:sz w:val="28"/>
                        </w:rPr>
                        <w:t>（双面）粘贴处</w:t>
                      </w:r>
                    </w:p>
                  </w:txbxContent>
                </v:textbox>
              </v:rect>
            </w:pict>
          </mc:Fallback>
        </mc:AlternateContent>
      </w:r>
    </w:p>
    <w:p>
      <w:pPr>
        <w:spacing w:line="640" w:lineRule="exact"/>
        <w:rPr>
          <w:rFonts w:hint="eastAsia" w:eastAsia="方正小标宋简体"/>
          <w:sz w:val="32"/>
          <w:szCs w:val="32"/>
        </w:rPr>
      </w:pPr>
    </w:p>
    <w:p>
      <w:pPr>
        <w:widowControl/>
        <w:numPr>
          <w:ilvl w:val="0"/>
          <w:numId w:val="0"/>
        </w:numPr>
        <w:wordWrap w:val="0"/>
        <w:spacing w:line="560" w:lineRule="exact"/>
        <w:jc w:val="left"/>
        <w:rPr>
          <w:rFonts w:hint="eastAsia" w:ascii="仿宋_GB2312" w:hAnsi="仿宋_GB2312" w:eastAsia="仿宋_GB2312" w:cs="仿宋_GB2312"/>
          <w:b w:val="0"/>
          <w:bCs/>
          <w:kern w:val="0"/>
          <w:sz w:val="30"/>
          <w:szCs w:val="30"/>
          <w:u w:val="none" w:color="auto"/>
          <w:lang w:val="en-US" w:eastAsia="zh-CN"/>
        </w:rPr>
      </w:pPr>
      <w:r>
        <w:rPr>
          <w:rFonts w:hint="eastAsia" w:ascii="仿宋_GB2312" w:hAnsi="仿宋_GB2312" w:eastAsia="仿宋_GB2312" w:cs="仿宋_GB2312"/>
          <w:b w:val="0"/>
          <w:bCs/>
          <w:kern w:val="0"/>
          <w:sz w:val="30"/>
          <w:szCs w:val="30"/>
          <w:u w:val="none" w:color="auto"/>
          <w:lang w:val="en-US" w:eastAsia="zh-CN"/>
        </w:rPr>
        <w:t xml:space="preserve">                            </w:t>
      </w:r>
    </w:p>
    <w:p>
      <w:pPr>
        <w:widowControl/>
        <w:numPr>
          <w:ilvl w:val="0"/>
          <w:numId w:val="0"/>
        </w:numPr>
        <w:wordWrap w:val="0"/>
        <w:spacing w:line="560" w:lineRule="exact"/>
        <w:jc w:val="left"/>
        <w:rPr>
          <w:rFonts w:hint="eastAsia" w:ascii="仿宋_GB2312" w:hAnsi="仿宋_GB2312" w:eastAsia="仿宋_GB2312" w:cs="仿宋_GB2312"/>
          <w:b w:val="0"/>
          <w:bCs/>
          <w:kern w:val="0"/>
          <w:sz w:val="30"/>
          <w:szCs w:val="30"/>
          <w:u w:val="none" w:color="auto"/>
          <w:lang w:val="en-US" w:eastAsia="zh-CN"/>
        </w:rPr>
      </w:pPr>
    </w:p>
    <w:p>
      <w:pPr>
        <w:widowControl/>
        <w:numPr>
          <w:ilvl w:val="0"/>
          <w:numId w:val="0"/>
        </w:numPr>
        <w:wordWrap w:val="0"/>
        <w:spacing w:line="560" w:lineRule="exact"/>
        <w:ind w:firstLine="5400" w:firstLineChars="1800"/>
        <w:jc w:val="left"/>
        <w:rPr>
          <w:rFonts w:hint="eastAsia" w:asciiTheme="majorEastAsia" w:hAnsiTheme="majorEastAsia" w:eastAsiaTheme="majorEastAsia" w:cstheme="majorEastAsia"/>
          <w:b/>
          <w:bCs w:val="0"/>
          <w:i w:val="0"/>
          <w:caps w:val="0"/>
          <w:color w:val="auto"/>
          <w:spacing w:val="0"/>
          <w:sz w:val="40"/>
          <w:szCs w:val="40"/>
          <w:shd w:val="clear" w:fill="FCFCFC"/>
          <w:lang w:val="en-US" w:eastAsia="zh-CN"/>
        </w:rPr>
      </w:pPr>
      <w:r>
        <w:rPr>
          <w:rFonts w:hint="eastAsia" w:ascii="仿宋_GB2312" w:hAnsi="仿宋_GB2312" w:eastAsia="仿宋_GB2312" w:cs="仿宋_GB2312"/>
          <w:b w:val="0"/>
          <w:bCs/>
          <w:kern w:val="0"/>
          <w:sz w:val="30"/>
          <w:szCs w:val="30"/>
          <w:u w:val="none" w:color="auto"/>
          <w:lang w:val="en-US" w:eastAsia="zh-CN"/>
        </w:rPr>
        <w:t xml:space="preserve"> 2021年   月   日</w:t>
      </w:r>
    </w:p>
    <w:p>
      <w:pPr>
        <w:keepNext w:val="0"/>
        <w:keepLines w:val="0"/>
        <w:pageBreakBefore w:val="0"/>
        <w:widowControl/>
        <w:shd w:val="clear" w:fill="FFFFFF" w:themeFill="background1"/>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i w:val="0"/>
          <w:caps w:val="0"/>
          <w:color w:val="auto"/>
          <w:spacing w:val="0"/>
          <w:sz w:val="40"/>
          <w:szCs w:val="40"/>
          <w:shd w:val="clear" w:color="auto" w:fill="auto"/>
          <w:lang w:val="en-US" w:eastAsia="zh-CN"/>
        </w:rPr>
      </w:pPr>
      <w:r>
        <w:rPr>
          <w:rFonts w:hint="eastAsia" w:ascii="方正小标宋简体" w:hAnsi="方正小标宋简体" w:eastAsia="方正小标宋简体" w:cs="方正小标宋简体"/>
          <w:b w:val="0"/>
          <w:bCs/>
          <w:i w:val="0"/>
          <w:caps w:val="0"/>
          <w:color w:val="auto"/>
          <w:spacing w:val="0"/>
          <w:sz w:val="40"/>
          <w:szCs w:val="40"/>
          <w:shd w:val="clear" w:color="auto" w:fill="auto"/>
          <w:lang w:val="en-US" w:eastAsia="zh-CN"/>
        </w:rPr>
        <w:t>第五批国家组织药品集中采购</w:t>
      </w:r>
    </w:p>
    <w:p>
      <w:pPr>
        <w:keepNext w:val="0"/>
        <w:keepLines w:val="0"/>
        <w:pageBreakBefore w:val="0"/>
        <w:widowControl/>
        <w:shd w:val="clear" w:fill="FFFFFF" w:themeFill="background1"/>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i w:val="0"/>
          <w:caps w:val="0"/>
          <w:color w:val="auto"/>
          <w:spacing w:val="0"/>
          <w:sz w:val="40"/>
          <w:szCs w:val="40"/>
          <w:shd w:val="clear" w:color="auto" w:fill="auto"/>
          <w:lang w:val="en-US" w:eastAsia="zh-CN"/>
        </w:rPr>
      </w:pPr>
      <w:r>
        <w:rPr>
          <w:rFonts w:hint="eastAsia" w:ascii="方正小标宋简体" w:hAnsi="方正小标宋简体" w:eastAsia="方正小标宋简体" w:cs="方正小标宋简体"/>
          <w:b w:val="0"/>
          <w:bCs/>
          <w:i w:val="0"/>
          <w:caps w:val="0"/>
          <w:color w:val="auto"/>
          <w:spacing w:val="0"/>
          <w:sz w:val="40"/>
          <w:szCs w:val="40"/>
          <w:shd w:val="clear" w:color="auto" w:fill="auto"/>
          <w:lang w:val="en-US" w:eastAsia="zh-CN"/>
        </w:rPr>
        <w:t>相关药品挂网申请函</w:t>
      </w:r>
    </w:p>
    <w:p>
      <w:pPr>
        <w:keepNext w:val="0"/>
        <w:keepLines w:val="0"/>
        <w:pageBreakBefore w:val="0"/>
        <w:widowControl/>
        <w:shd w:val="clear" w:fill="FFFFFF" w:themeFill="background1"/>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auto"/>
          <w:kern w:val="0"/>
          <w:sz w:val="40"/>
          <w:szCs w:val="40"/>
          <w:shd w:val="clear" w:color="auto" w:fill="auto"/>
          <w:lang w:eastAsia="zh-CN"/>
        </w:rPr>
      </w:pPr>
      <w:r>
        <w:rPr>
          <w:rFonts w:hint="eastAsia" w:ascii="方正小标宋简体" w:hAnsi="方正小标宋简体" w:eastAsia="方正小标宋简体" w:cs="方正小标宋简体"/>
          <w:b w:val="0"/>
          <w:bCs/>
          <w:i w:val="0"/>
          <w:caps w:val="0"/>
          <w:color w:val="auto"/>
          <w:spacing w:val="0"/>
          <w:sz w:val="40"/>
          <w:szCs w:val="40"/>
          <w:shd w:val="clear" w:color="auto" w:fill="auto"/>
          <w:lang w:val="en-US" w:eastAsia="zh-CN"/>
        </w:rPr>
        <w:t>（模板）</w:t>
      </w:r>
    </w:p>
    <w:p>
      <w:pPr>
        <w:keepNext w:val="0"/>
        <w:keepLines w:val="0"/>
        <w:pageBreakBefore w:val="0"/>
        <w:widowControl/>
        <w:shd w:val="clear" w:fill="FFFFFF" w:themeFill="background1"/>
        <w:kinsoku/>
        <w:wordWrap w:val="0"/>
        <w:overflowPunct/>
        <w:topLinePunct w:val="0"/>
        <w:autoSpaceDE/>
        <w:autoSpaceDN/>
        <w:bidi w:val="0"/>
        <w:adjustRightInd/>
        <w:snapToGrid/>
        <w:spacing w:line="500" w:lineRule="exact"/>
        <w:ind w:left="0" w:leftChars="0" w:right="0" w:rightChars="0"/>
        <w:textAlignment w:val="auto"/>
        <w:outlineLvl w:val="9"/>
        <w:rPr>
          <w:rFonts w:hint="eastAsia" w:ascii="宋体" w:hAnsi="宋体" w:eastAsia="宋体" w:cs="宋体"/>
          <w:b/>
          <w:bCs w:val="0"/>
          <w:color w:val="auto"/>
          <w:kern w:val="0"/>
          <w:sz w:val="44"/>
          <w:szCs w:val="44"/>
          <w:shd w:val="clear" w:color="auto" w:fill="auto"/>
          <w:lang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240" w:lineRule="auto"/>
        <w:ind w:right="0"/>
        <w:jc w:val="left"/>
        <w:rPr>
          <w:rFonts w:hint="eastAsia" w:ascii="仿宋_GB2312" w:hAnsi="仿宋_GB2312" w:eastAsia="仿宋_GB2312" w:cs="仿宋_GB2312"/>
          <w:i w:val="0"/>
          <w:caps w:val="0"/>
          <w:color w:val="auto"/>
          <w:spacing w:val="0"/>
          <w:sz w:val="32"/>
          <w:szCs w:val="32"/>
          <w:shd w:val="clear" w:color="auto" w:fill="auto"/>
          <w:lang w:val="en-US" w:eastAsia="zh-CN"/>
        </w:rPr>
      </w:pPr>
      <w:r>
        <w:rPr>
          <w:rFonts w:hint="eastAsia" w:ascii="仿宋_GB2312" w:hAnsi="仿宋_GB2312" w:eastAsia="仿宋_GB2312" w:cs="仿宋_GB2312"/>
          <w:i w:val="0"/>
          <w:caps w:val="0"/>
          <w:color w:val="auto"/>
          <w:spacing w:val="0"/>
          <w:sz w:val="32"/>
          <w:szCs w:val="32"/>
          <w:shd w:val="clear" w:color="auto" w:fill="auto"/>
          <w:lang w:val="en-US" w:eastAsia="zh-CN"/>
        </w:rPr>
        <w:t>甘肃省公共资源交易中心：</w:t>
      </w:r>
    </w:p>
    <w:p>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i w:val="0"/>
          <w:caps w:val="0"/>
          <w:color w:val="auto"/>
          <w:spacing w:val="0"/>
          <w:sz w:val="32"/>
          <w:szCs w:val="32"/>
          <w:shd w:val="clear" w:color="auto" w:fill="auto"/>
          <w:lang w:val="en-US" w:eastAsia="zh-CN"/>
        </w:rPr>
      </w:pPr>
      <w:r>
        <w:rPr>
          <w:rFonts w:hint="eastAsia" w:ascii="仿宋_GB2312" w:hAnsi="仿宋_GB2312" w:eastAsia="仿宋_GB2312" w:cs="仿宋_GB2312"/>
          <w:i w:val="0"/>
          <w:caps w:val="0"/>
          <w:color w:val="auto"/>
          <w:spacing w:val="0"/>
          <w:sz w:val="32"/>
          <w:szCs w:val="32"/>
          <w:shd w:val="clear" w:color="auto" w:fill="auto"/>
          <w:lang w:val="en-US" w:eastAsia="zh-CN"/>
        </w:rPr>
        <w:t>我公司经认真阅读《关于开展第五批国家组织药品集中采购相关药品挂网申报工作的通知》，对涉及本公司生产或销售的</w:t>
      </w:r>
      <w:r>
        <w:rPr>
          <w:rFonts w:hint="eastAsia" w:ascii="仿宋_GB2312" w:hAnsi="仿宋_GB2312" w:eastAsia="仿宋_GB2312" w:cs="仿宋_GB2312"/>
          <w:i w:val="0"/>
          <w:caps w:val="0"/>
          <w:color w:val="auto"/>
          <w:spacing w:val="0"/>
          <w:sz w:val="32"/>
          <w:szCs w:val="32"/>
          <w:u w:val="none"/>
          <w:shd w:val="clear" w:color="auto" w:fill="auto"/>
          <w:lang w:val="en-US" w:eastAsia="zh-CN"/>
        </w:rPr>
        <w:t>药品，</w:t>
      </w:r>
      <w:r>
        <w:rPr>
          <w:rFonts w:hint="eastAsia" w:ascii="仿宋_GB2312" w:hAnsi="仿宋_GB2312" w:eastAsia="仿宋_GB2312" w:cs="仿宋_GB2312"/>
          <w:i w:val="0"/>
          <w:caps w:val="0"/>
          <w:color w:val="auto"/>
          <w:spacing w:val="0"/>
          <w:sz w:val="32"/>
          <w:szCs w:val="32"/>
          <w:shd w:val="clear" w:color="auto" w:fill="auto"/>
          <w:lang w:val="en-US" w:eastAsia="zh-CN"/>
        </w:rPr>
        <w:t>按本通知要求自愿申请挂网，并承诺以下事项。</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right="0" w:rightChars="0" w:firstLine="640" w:firstLineChars="200"/>
        <w:jc w:val="left"/>
        <w:rPr>
          <w:rFonts w:hint="eastAsia" w:ascii="仿宋_GB2312" w:hAnsi="仿宋_GB2312" w:eastAsia="仿宋_GB2312" w:cs="仿宋_GB2312"/>
          <w:i w:val="0"/>
          <w:caps w:val="0"/>
          <w:color w:val="auto"/>
          <w:spacing w:val="0"/>
          <w:sz w:val="32"/>
          <w:szCs w:val="32"/>
          <w:shd w:val="clear" w:color="auto" w:fill="auto"/>
          <w:lang w:val="en-US" w:eastAsia="zh-CN"/>
        </w:rPr>
      </w:pPr>
      <w:r>
        <w:rPr>
          <w:rFonts w:hint="eastAsia" w:ascii="仿宋_GB2312" w:hAnsi="仿宋_GB2312" w:eastAsia="仿宋_GB2312" w:cs="仿宋_GB2312"/>
          <w:i w:val="0"/>
          <w:caps w:val="0"/>
          <w:color w:val="auto"/>
          <w:spacing w:val="0"/>
          <w:sz w:val="32"/>
          <w:szCs w:val="32"/>
          <w:shd w:val="clear" w:color="auto" w:fill="auto"/>
          <w:lang w:val="en-US" w:eastAsia="zh-CN"/>
        </w:rPr>
        <w:t>一、我公司理解并遵守国家和甘肃省关于国家组织药品集中采购的相关规定，我公司承诺确保供应药品质量合格、及时响应采购订单并足额配送到位。我公司承诺严格执行两票制等相关规定，对选择的配送企业负有督导责任。</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right="0" w:rightChars="0" w:firstLine="640" w:firstLineChars="200"/>
        <w:jc w:val="left"/>
        <w:rPr>
          <w:rFonts w:hint="default" w:ascii="仿宋_GB2312" w:hAnsi="仿宋_GB2312" w:eastAsia="仿宋_GB2312" w:cs="仿宋_GB2312"/>
          <w:i w:val="0"/>
          <w:caps w:val="0"/>
          <w:color w:val="auto"/>
          <w:spacing w:val="0"/>
          <w:sz w:val="32"/>
          <w:szCs w:val="32"/>
          <w:shd w:val="clear" w:color="auto" w:fill="auto"/>
          <w:lang w:val="en-US" w:eastAsia="zh-CN"/>
        </w:rPr>
      </w:pPr>
      <w:r>
        <w:rPr>
          <w:rFonts w:hint="eastAsia" w:ascii="仿宋_GB2312" w:hAnsi="仿宋_GB2312" w:eastAsia="仿宋_GB2312" w:cs="仿宋_GB2312"/>
          <w:i w:val="0"/>
          <w:caps w:val="0"/>
          <w:color w:val="auto"/>
          <w:spacing w:val="0"/>
          <w:sz w:val="32"/>
          <w:szCs w:val="32"/>
          <w:shd w:val="clear" w:color="auto" w:fill="auto"/>
          <w:lang w:val="en-US" w:eastAsia="zh-CN"/>
        </w:rPr>
        <w:t>二、我公司承诺所申报材料真实有效，不存在虚假申报，还包括以下材料。</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Chars="300" w:right="0" w:rightChars="0"/>
        <w:jc w:val="left"/>
        <w:rPr>
          <w:rFonts w:hint="eastAsia" w:ascii="仿宋_GB2312" w:hAnsi="仿宋_GB2312" w:eastAsia="仿宋_GB2312" w:cs="仿宋_GB2312"/>
          <w:i w:val="0"/>
          <w:caps w:val="0"/>
          <w:color w:val="auto"/>
          <w:spacing w:val="0"/>
          <w:sz w:val="32"/>
          <w:szCs w:val="32"/>
          <w:shd w:val="clear" w:color="auto" w:fill="auto"/>
          <w:lang w:val="en-US" w:eastAsia="zh-CN"/>
        </w:rPr>
      </w:pPr>
      <w:r>
        <w:rPr>
          <w:rFonts w:hint="eastAsia" w:ascii="仿宋_GB2312" w:hAnsi="仿宋_GB2312" w:eastAsia="仿宋_GB2312" w:cs="仿宋_GB2312"/>
          <w:b/>
          <w:bCs/>
          <w:color w:val="auto"/>
          <w:sz w:val="32"/>
          <w:szCs w:val="32"/>
          <w:shd w:val="clear" w:color="auto" w:fill="auto"/>
          <w:lang w:eastAsia="zh-CN"/>
        </w:rPr>
        <w:t>企业资质材料</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right="0" w:rightChars="0" w:firstLine="640" w:firstLineChars="200"/>
        <w:jc w:val="both"/>
        <w:rPr>
          <w:rFonts w:hint="eastAsia" w:ascii="仿宋_GB2312" w:hAnsi="仿宋_GB2312" w:eastAsia="仿宋_GB2312" w:cs="仿宋_GB2312"/>
          <w:bCs/>
          <w:color w:val="auto"/>
          <w:kern w:val="0"/>
          <w:sz w:val="32"/>
          <w:szCs w:val="32"/>
          <w:shd w:val="clear" w:color="auto" w:fill="auto"/>
        </w:rPr>
      </w:pPr>
      <w:r>
        <w:rPr>
          <w:rFonts w:hint="eastAsia" w:ascii="仿宋_GB2312" w:hAnsi="仿宋_GB2312" w:eastAsia="仿宋_GB2312" w:cs="仿宋_GB2312"/>
          <w:i w:val="0"/>
          <w:caps w:val="0"/>
          <w:color w:val="auto"/>
          <w:spacing w:val="0"/>
          <w:sz w:val="32"/>
          <w:szCs w:val="32"/>
          <w:shd w:val="clear" w:color="auto" w:fill="auto"/>
          <w:lang w:val="en-US" w:eastAsia="zh-CN"/>
        </w:rPr>
        <w:sym w:font="Wingdings 2" w:char="00A3"/>
      </w:r>
      <w:r>
        <w:rPr>
          <w:rFonts w:hint="eastAsia" w:ascii="仿宋_GB2312" w:hAnsi="仿宋_GB2312" w:eastAsia="仿宋_GB2312" w:cs="仿宋_GB2312"/>
          <w:bCs/>
          <w:color w:val="auto"/>
          <w:kern w:val="0"/>
          <w:sz w:val="32"/>
          <w:szCs w:val="32"/>
          <w:shd w:val="clear" w:color="auto" w:fill="auto"/>
          <w:lang w:eastAsia="zh-CN"/>
        </w:rPr>
        <w:t>法人</w:t>
      </w:r>
      <w:r>
        <w:rPr>
          <w:rFonts w:hint="eastAsia" w:ascii="仿宋_GB2312" w:hAnsi="仿宋_GB2312" w:eastAsia="仿宋_GB2312" w:cs="仿宋_GB2312"/>
          <w:bCs/>
          <w:color w:val="auto"/>
          <w:kern w:val="0"/>
          <w:sz w:val="32"/>
          <w:szCs w:val="32"/>
          <w:shd w:val="clear" w:color="auto" w:fill="auto"/>
        </w:rPr>
        <w:t>授权委托书</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right="0" w:rightChars="0" w:firstLine="640" w:firstLineChars="200"/>
        <w:jc w:val="both"/>
        <w:rPr>
          <w:rFonts w:hint="eastAsia" w:ascii="仿宋_GB2312" w:hAnsi="仿宋_GB2312" w:eastAsia="仿宋_GB2312" w:cs="仿宋_GB2312"/>
          <w:bCs/>
          <w:i w:val="0"/>
          <w:caps w:val="0"/>
          <w:color w:val="auto"/>
          <w:spacing w:val="0"/>
          <w:kern w:val="0"/>
          <w:sz w:val="32"/>
          <w:szCs w:val="32"/>
          <w:shd w:val="clear" w:color="auto" w:fill="auto"/>
          <w:lang w:val="en-US" w:eastAsia="zh-CN"/>
        </w:rPr>
      </w:pPr>
      <w:r>
        <w:rPr>
          <w:rFonts w:hint="eastAsia" w:ascii="仿宋_GB2312" w:hAnsi="仿宋_GB2312" w:eastAsia="仿宋_GB2312" w:cs="仿宋_GB2312"/>
          <w:i w:val="0"/>
          <w:caps w:val="0"/>
          <w:color w:val="auto"/>
          <w:spacing w:val="0"/>
          <w:sz w:val="32"/>
          <w:szCs w:val="32"/>
          <w:shd w:val="clear" w:color="auto" w:fill="auto"/>
          <w:lang w:val="en-US" w:eastAsia="zh-CN"/>
        </w:rPr>
        <w:sym w:font="Wingdings 2" w:char="00A3"/>
      </w:r>
      <w:r>
        <w:rPr>
          <w:rFonts w:hint="eastAsia" w:ascii="仿宋_GB2312" w:hAnsi="仿宋_GB2312" w:eastAsia="仿宋_GB2312" w:cs="仿宋_GB2312"/>
          <w:bCs/>
          <w:color w:val="auto"/>
          <w:kern w:val="0"/>
          <w:sz w:val="32"/>
          <w:szCs w:val="32"/>
          <w:shd w:val="clear" w:color="auto" w:fill="auto"/>
          <w:lang w:eastAsia="zh-CN"/>
        </w:rPr>
        <w:t>在中国大陆设立或指定能承担相应法律责任的代表机构或企业法人的最新授权书（境外生产企业提供）</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right="0" w:rightChars="0" w:firstLine="643" w:firstLineChars="200"/>
        <w:jc w:val="left"/>
        <w:rPr>
          <w:rFonts w:hint="eastAsia" w:ascii="仿宋_GB2312" w:hAnsi="仿宋_GB2312" w:eastAsia="仿宋_GB2312" w:cs="仿宋_GB2312"/>
          <w:b/>
          <w:bCs w:val="0"/>
          <w:color w:val="auto"/>
          <w:kern w:val="0"/>
          <w:sz w:val="32"/>
          <w:szCs w:val="32"/>
          <w:shd w:val="clear" w:color="auto" w:fill="auto"/>
          <w:lang w:eastAsia="zh-CN"/>
        </w:rPr>
      </w:pPr>
      <w:r>
        <w:rPr>
          <w:rFonts w:hint="eastAsia" w:ascii="仿宋_GB2312" w:hAnsi="仿宋_GB2312" w:eastAsia="仿宋_GB2312" w:cs="仿宋_GB2312"/>
          <w:b/>
          <w:bCs w:val="0"/>
          <w:color w:val="auto"/>
          <w:kern w:val="0"/>
          <w:sz w:val="32"/>
          <w:szCs w:val="32"/>
          <w:shd w:val="clear" w:color="auto" w:fill="auto"/>
          <w:lang w:eastAsia="zh-CN"/>
        </w:rPr>
        <w:t>产品资质材料</w:t>
      </w:r>
      <w:r>
        <w:rPr>
          <w:rFonts w:hint="eastAsia" w:ascii="仿宋_GB2312" w:hAnsi="仿宋_GB2312" w:eastAsia="仿宋_GB2312" w:cs="仿宋_GB2312"/>
          <w:color w:val="auto"/>
          <w:sz w:val="32"/>
          <w:szCs w:val="32"/>
          <w:shd w:val="clear" w:color="auto" w:fill="auto"/>
          <w:lang w:eastAsia="zh-CN"/>
        </w:rPr>
        <w:t>（复印件加盖企业公章）</w:t>
      </w:r>
    </w:p>
    <w:p>
      <w:pPr>
        <w:numPr>
          <w:ilvl w:val="0"/>
          <w:numId w:val="0"/>
        </w:numPr>
        <w:shd w:val="clear" w:fill="FFFFFF" w:themeFill="background1"/>
        <w:spacing w:line="640" w:lineRule="exact"/>
        <w:ind w:firstLine="640" w:firstLineChars="200"/>
        <w:jc w:val="left"/>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caps w:val="0"/>
          <w:color w:val="auto"/>
          <w:spacing w:val="0"/>
          <w:sz w:val="32"/>
          <w:szCs w:val="32"/>
          <w:shd w:val="clear" w:color="auto" w:fill="auto"/>
          <w:lang w:val="en-US" w:eastAsia="zh-CN"/>
        </w:rPr>
        <w:sym w:font="Wingdings 2" w:char="00A3"/>
      </w:r>
      <w:r>
        <w:rPr>
          <w:rFonts w:hint="eastAsia" w:ascii="仿宋_GB2312" w:hAnsi="仿宋_GB2312" w:eastAsia="仿宋_GB2312" w:cs="仿宋_GB2312"/>
          <w:color w:val="auto"/>
          <w:sz w:val="32"/>
          <w:szCs w:val="32"/>
          <w:shd w:val="clear" w:color="auto" w:fill="auto"/>
        </w:rPr>
        <w:t>药品注册批件</w:t>
      </w:r>
    </w:p>
    <w:p>
      <w:pPr>
        <w:numPr>
          <w:ilvl w:val="0"/>
          <w:numId w:val="0"/>
        </w:numPr>
        <w:shd w:val="clear" w:fill="FFFFFF" w:themeFill="background1"/>
        <w:spacing w:line="640" w:lineRule="exact"/>
        <w:ind w:firstLine="640" w:firstLineChars="200"/>
        <w:jc w:val="left"/>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caps w:val="0"/>
          <w:color w:val="auto"/>
          <w:spacing w:val="0"/>
          <w:sz w:val="32"/>
          <w:szCs w:val="32"/>
          <w:shd w:val="clear" w:color="auto" w:fill="auto"/>
          <w:lang w:val="en-US" w:eastAsia="zh-CN"/>
        </w:rPr>
        <w:sym w:font="Wingdings 2" w:char="00A3"/>
      </w:r>
      <w:r>
        <w:rPr>
          <w:rFonts w:hint="eastAsia" w:ascii="仿宋_GB2312" w:hAnsi="仿宋_GB2312" w:eastAsia="仿宋_GB2312" w:cs="仿宋_GB2312"/>
          <w:color w:val="auto"/>
          <w:sz w:val="32"/>
          <w:szCs w:val="32"/>
          <w:shd w:val="clear" w:color="auto" w:fill="auto"/>
        </w:rPr>
        <w:t>药品说明书</w:t>
      </w:r>
    </w:p>
    <w:p>
      <w:pPr>
        <w:numPr>
          <w:ilvl w:val="0"/>
          <w:numId w:val="0"/>
        </w:numPr>
        <w:shd w:val="clear" w:fill="FFFFFF" w:themeFill="background1"/>
        <w:spacing w:line="640" w:lineRule="exact"/>
        <w:ind w:firstLine="640" w:firstLineChars="200"/>
        <w:jc w:val="left"/>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caps w:val="0"/>
          <w:color w:val="auto"/>
          <w:spacing w:val="0"/>
          <w:sz w:val="32"/>
          <w:szCs w:val="32"/>
          <w:shd w:val="clear" w:color="auto" w:fill="auto"/>
          <w:lang w:val="en-US" w:eastAsia="zh-CN"/>
        </w:rPr>
        <w:sym w:font="Wingdings 2" w:char="00A3"/>
      </w:r>
      <w:r>
        <w:rPr>
          <w:rFonts w:hint="eastAsia" w:ascii="仿宋_GB2312" w:hAnsi="仿宋_GB2312" w:eastAsia="仿宋_GB2312" w:cs="仿宋_GB2312"/>
          <w:color w:val="auto"/>
          <w:sz w:val="32"/>
          <w:szCs w:val="32"/>
          <w:shd w:val="clear" w:color="auto" w:fill="auto"/>
        </w:rPr>
        <w:t>药品检验报告</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right="0" w:rightChars="0" w:firstLine="640" w:firstLineChars="200"/>
        <w:jc w:val="left"/>
        <w:rPr>
          <w:rFonts w:hint="eastAsia" w:ascii="仿宋_GB2312" w:hAnsi="仿宋_GB2312" w:eastAsia="仿宋_GB2312" w:cs="仿宋_GB2312"/>
          <w:color w:val="auto"/>
          <w:sz w:val="32"/>
          <w:szCs w:val="32"/>
          <w:shd w:val="clear" w:color="auto" w:fill="auto"/>
          <w:lang w:eastAsia="zh-CN"/>
        </w:rPr>
      </w:pPr>
      <w:r>
        <w:rPr>
          <w:rFonts w:hint="eastAsia" w:ascii="仿宋_GB2312" w:hAnsi="仿宋_GB2312" w:eastAsia="仿宋_GB2312" w:cs="仿宋_GB2312"/>
          <w:i w:val="0"/>
          <w:caps w:val="0"/>
          <w:color w:val="auto"/>
          <w:spacing w:val="0"/>
          <w:sz w:val="32"/>
          <w:szCs w:val="32"/>
          <w:shd w:val="clear" w:color="auto" w:fill="auto"/>
          <w:lang w:val="en-US" w:eastAsia="zh-CN"/>
        </w:rPr>
        <w:sym w:font="Wingdings 2" w:char="00A3"/>
      </w:r>
      <w:r>
        <w:rPr>
          <w:rFonts w:hint="eastAsia" w:ascii="仿宋_GB2312" w:hAnsi="仿宋_GB2312" w:eastAsia="仿宋_GB2312" w:cs="仿宋_GB2312"/>
          <w:color w:val="auto"/>
          <w:sz w:val="32"/>
          <w:szCs w:val="32"/>
          <w:shd w:val="clear" w:color="auto" w:fill="auto"/>
          <w:lang w:eastAsia="zh-CN"/>
        </w:rPr>
        <w:t>全国最低</w:t>
      </w:r>
      <w:r>
        <w:rPr>
          <w:rFonts w:hint="eastAsia" w:ascii="仿宋_GB2312" w:hAnsi="仿宋_GB2312" w:eastAsia="仿宋_GB2312" w:cs="仿宋_GB2312"/>
          <w:color w:val="auto"/>
          <w:sz w:val="32"/>
          <w:szCs w:val="32"/>
          <w:shd w:val="clear" w:color="auto" w:fill="auto"/>
          <w:lang w:val="en-US" w:eastAsia="zh-CN"/>
        </w:rPr>
        <w:t>中标挂网</w:t>
      </w:r>
      <w:r>
        <w:rPr>
          <w:rFonts w:hint="eastAsia" w:ascii="仿宋_GB2312" w:hAnsi="仿宋_GB2312" w:eastAsia="仿宋_GB2312" w:cs="仿宋_GB2312"/>
          <w:color w:val="auto"/>
          <w:sz w:val="32"/>
          <w:szCs w:val="32"/>
          <w:shd w:val="clear" w:color="auto" w:fill="auto"/>
          <w:lang w:eastAsia="zh-CN"/>
        </w:rPr>
        <w:t>价截图</w:t>
      </w:r>
      <w:r>
        <w:rPr>
          <w:rFonts w:hint="eastAsia" w:ascii="仿宋_GB2312" w:hAnsi="仿宋_GB2312" w:eastAsia="仿宋_GB2312" w:cs="仿宋_GB2312"/>
          <w:color w:val="auto"/>
          <w:sz w:val="32"/>
          <w:szCs w:val="32"/>
          <w:shd w:val="clear" w:color="auto" w:fill="auto"/>
          <w:lang w:val="en-US" w:eastAsia="zh-CN"/>
        </w:rPr>
        <w:t>或承诺说明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right="0" w:rightChars="0" w:firstLine="640" w:firstLineChars="200"/>
        <w:jc w:val="left"/>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caps w:val="0"/>
          <w:color w:val="auto"/>
          <w:spacing w:val="0"/>
          <w:sz w:val="32"/>
          <w:szCs w:val="32"/>
          <w:shd w:val="clear" w:color="auto" w:fill="auto"/>
          <w:lang w:val="en-US" w:eastAsia="zh-CN"/>
        </w:rPr>
        <w:sym w:font="Wingdings 2" w:char="00A3"/>
      </w:r>
      <w:r>
        <w:rPr>
          <w:rFonts w:hint="eastAsia" w:ascii="仿宋_GB2312" w:hAnsi="仿宋_GB2312" w:eastAsia="仿宋_GB2312" w:cs="仿宋_GB2312"/>
          <w:color w:val="auto"/>
          <w:sz w:val="32"/>
          <w:szCs w:val="32"/>
          <w:shd w:val="clear" w:color="auto" w:fill="auto"/>
        </w:rPr>
        <w:t>其它材料</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right="0" w:rightChars="0" w:firstLine="640" w:firstLineChars="200"/>
        <w:jc w:val="left"/>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三、我公司承诺按照价格申报信息一览表价格供应甘肃。</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right="0" w:rightChars="0" w:firstLine="640" w:firstLineChars="200"/>
        <w:jc w:val="left"/>
        <w:rPr>
          <w:rFonts w:hint="eastAsia" w:ascii="仿宋_GB2312" w:hAnsi="仿宋_GB2312" w:eastAsia="仿宋_GB2312" w:cs="仿宋_GB2312"/>
          <w:color w:val="auto"/>
          <w:sz w:val="32"/>
          <w:szCs w:val="32"/>
          <w:shd w:val="clear" w:color="auto" w:fill="auto"/>
          <w:lang w:val="en-US"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right="0" w:rightChars="0" w:firstLine="640" w:firstLineChars="200"/>
        <w:jc w:val="left"/>
        <w:rPr>
          <w:rFonts w:hint="eastAsia" w:ascii="仿宋_GB2312" w:hAnsi="仿宋_GB2312" w:eastAsia="仿宋_GB2312" w:cs="仿宋_GB2312"/>
          <w:color w:val="auto"/>
          <w:sz w:val="32"/>
          <w:szCs w:val="32"/>
          <w:shd w:val="clear" w:color="auto" w:fill="auto"/>
          <w:lang w:val="en-US"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right="0" w:rightChars="0" w:firstLine="640" w:firstLineChars="200"/>
        <w:jc w:val="left"/>
        <w:rPr>
          <w:rFonts w:hint="eastAsia" w:ascii="仿宋_GB2312" w:hAnsi="仿宋_GB2312" w:eastAsia="仿宋_GB2312" w:cs="仿宋_GB2312"/>
          <w:color w:val="auto"/>
          <w:sz w:val="32"/>
          <w:szCs w:val="32"/>
          <w:shd w:val="clear" w:color="auto" w:fill="auto"/>
          <w:lang w:val="en-US"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right="0" w:rightChars="0" w:firstLine="640" w:firstLineChars="200"/>
        <w:jc w:val="left"/>
        <w:rPr>
          <w:rFonts w:hint="eastAsia" w:ascii="仿宋_GB2312" w:hAnsi="仿宋_GB2312" w:eastAsia="仿宋_GB2312" w:cs="仿宋_GB2312"/>
          <w:color w:val="auto"/>
          <w:sz w:val="32"/>
          <w:szCs w:val="32"/>
          <w:shd w:val="clear" w:color="auto" w:fill="auto"/>
          <w:lang w:val="en-US"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right="0" w:rightChars="0" w:firstLine="640" w:firstLineChars="200"/>
        <w:jc w:val="left"/>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 xml:space="preserve">                 企业名称：（盖章）</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right="0" w:rightChars="0" w:firstLine="640" w:firstLineChars="200"/>
        <w:jc w:val="left"/>
        <w:rPr>
          <w:rFonts w:hint="default"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 xml:space="preserve">                 日    期：</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right="0" w:rightChars="0" w:firstLine="640" w:firstLineChars="200"/>
        <w:jc w:val="left"/>
        <w:rPr>
          <w:rFonts w:hint="default" w:ascii="仿宋_GB2312" w:hAnsi="仿宋_GB2312" w:eastAsia="仿宋_GB2312" w:cs="仿宋_GB2312"/>
          <w:color w:val="auto"/>
          <w:sz w:val="32"/>
          <w:szCs w:val="32"/>
          <w:shd w:val="clear" w:color="auto" w:fill="auto"/>
          <w:lang w:val="en-US" w:eastAsia="zh-CN"/>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仿宋_GB2312" w:hAnsi="仿宋_GB2312" w:eastAsia="仿宋_GB2312" w:cs="仿宋_GB2312"/>
          <w:color w:val="auto"/>
          <w:sz w:val="32"/>
          <w:szCs w:val="32"/>
          <w:shd w:val="clear" w:color="auto" w:fill="auto"/>
          <w:lang w:val="en-US" w:eastAsia="zh-CN"/>
        </w:rPr>
        <w:t xml:space="preserve">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right="0" w:rightChars="0"/>
        <w:jc w:val="center"/>
        <w:rPr>
          <w:rFonts w:hint="eastAsia" w:ascii="方正小标宋简体" w:hAnsi="方正小标宋简体" w:eastAsia="方正小标宋简体" w:cs="方正小标宋简体"/>
          <w:color w:val="auto"/>
          <w:sz w:val="44"/>
          <w:szCs w:val="44"/>
          <w:shd w:val="clear" w:color="auto" w:fill="auto"/>
          <w:lang w:val="en-US" w:eastAsia="zh-CN"/>
        </w:rPr>
      </w:pPr>
      <w:r>
        <w:rPr>
          <w:rFonts w:hint="eastAsia" w:ascii="方正小标宋简体" w:hAnsi="方正小标宋简体" w:eastAsia="方正小标宋简体" w:cs="方正小标宋简体"/>
          <w:color w:val="auto"/>
          <w:sz w:val="44"/>
          <w:szCs w:val="44"/>
          <w:shd w:val="clear" w:color="auto" w:fill="auto"/>
          <w:lang w:val="en-US" w:eastAsia="zh-CN"/>
        </w:rPr>
        <w:t>价格申报信息一览表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right="0" w:rightChars="0"/>
        <w:jc w:val="left"/>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申报企业：（盖章）                                           申报日期：</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346"/>
        <w:gridCol w:w="806"/>
        <w:gridCol w:w="1219"/>
        <w:gridCol w:w="1219"/>
        <w:gridCol w:w="1219"/>
        <w:gridCol w:w="1459"/>
        <w:gridCol w:w="1203"/>
        <w:gridCol w:w="863"/>
        <w:gridCol w:w="95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419" w:type="dxa"/>
            <w:vMerge w:val="restart"/>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r>
              <w:rPr>
                <w:rFonts w:hint="eastAsia" w:ascii="仿宋_GB2312" w:hAnsi="仿宋_GB2312" w:eastAsia="仿宋_GB2312" w:cs="仿宋_GB2312"/>
                <w:color w:val="auto"/>
                <w:sz w:val="24"/>
                <w:szCs w:val="24"/>
                <w:shd w:val="clear" w:color="auto" w:fill="auto"/>
                <w:vertAlign w:val="baseline"/>
                <w:lang w:val="en-US" w:eastAsia="zh-CN"/>
              </w:rPr>
              <w:t>药品通用名</w:t>
            </w:r>
          </w:p>
        </w:tc>
        <w:tc>
          <w:tcPr>
            <w:tcW w:w="1346" w:type="dxa"/>
            <w:vMerge w:val="restart"/>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r>
              <w:rPr>
                <w:rFonts w:hint="eastAsia" w:ascii="仿宋_GB2312" w:hAnsi="仿宋_GB2312" w:eastAsia="仿宋_GB2312" w:cs="仿宋_GB2312"/>
                <w:color w:val="auto"/>
                <w:sz w:val="24"/>
                <w:szCs w:val="24"/>
                <w:shd w:val="clear" w:color="auto" w:fill="auto"/>
                <w:vertAlign w:val="baseline"/>
                <w:lang w:val="en-US" w:eastAsia="zh-CN"/>
              </w:rPr>
              <w:t>剂型</w:t>
            </w:r>
          </w:p>
        </w:tc>
        <w:tc>
          <w:tcPr>
            <w:tcW w:w="806" w:type="dxa"/>
            <w:vMerge w:val="restart"/>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r>
              <w:rPr>
                <w:rFonts w:hint="eastAsia" w:ascii="仿宋_GB2312" w:hAnsi="仿宋_GB2312" w:eastAsia="仿宋_GB2312" w:cs="仿宋_GB2312"/>
                <w:color w:val="auto"/>
                <w:sz w:val="24"/>
                <w:szCs w:val="24"/>
                <w:shd w:val="clear" w:color="auto" w:fill="auto"/>
                <w:vertAlign w:val="baseline"/>
                <w:lang w:val="en-US" w:eastAsia="zh-CN"/>
              </w:rPr>
              <w:t>规格</w:t>
            </w:r>
          </w:p>
        </w:tc>
        <w:tc>
          <w:tcPr>
            <w:tcW w:w="1219" w:type="dxa"/>
            <w:vMerge w:val="restart"/>
            <w:vAlign w:val="center"/>
          </w:tcPr>
          <w:p>
            <w:pPr>
              <w:keepNext w:val="0"/>
              <w:keepLines w:val="0"/>
              <w:widowControl/>
              <w:numPr>
                <w:ilvl w:val="0"/>
                <w:numId w:val="0"/>
              </w:numPr>
              <w:suppressLineNumbers w:val="0"/>
              <w:spacing w:before="0" w:beforeAutospacing="0" w:after="0" w:afterAutospacing="0"/>
              <w:ind w:right="0" w:rightChars="0"/>
              <w:jc w:val="center"/>
              <w:rPr>
                <w:rFonts w:hint="eastAsia" w:ascii="仿宋_GB2312" w:hAnsi="仿宋_GB2312" w:eastAsia="仿宋_GB2312" w:cs="仿宋_GB2312"/>
                <w:color w:val="auto"/>
                <w:sz w:val="24"/>
                <w:szCs w:val="24"/>
                <w:shd w:val="clear" w:color="auto" w:fill="auto"/>
                <w:vertAlign w:val="baseline"/>
                <w:lang w:val="en-US" w:eastAsia="zh-CN"/>
              </w:rPr>
            </w:pPr>
            <w:r>
              <w:rPr>
                <w:rFonts w:hint="eastAsia" w:ascii="仿宋_GB2312" w:hAnsi="仿宋_GB2312" w:eastAsia="仿宋_GB2312" w:cs="仿宋_GB2312"/>
                <w:color w:val="auto"/>
                <w:sz w:val="24"/>
                <w:szCs w:val="24"/>
                <w:shd w:val="clear" w:color="auto" w:fill="auto"/>
                <w:vertAlign w:val="baseline"/>
                <w:lang w:val="en-US" w:eastAsia="zh-CN"/>
              </w:rPr>
              <w:t>包装材质</w:t>
            </w:r>
          </w:p>
        </w:tc>
        <w:tc>
          <w:tcPr>
            <w:tcW w:w="1219" w:type="dxa"/>
            <w:vMerge w:val="restart"/>
            <w:vAlign w:val="center"/>
          </w:tcPr>
          <w:p>
            <w:pPr>
              <w:keepNext w:val="0"/>
              <w:keepLines w:val="0"/>
              <w:widowControl/>
              <w:numPr>
                <w:ilvl w:val="0"/>
                <w:numId w:val="0"/>
              </w:numPr>
              <w:suppressLineNumbers w:val="0"/>
              <w:spacing w:before="0" w:beforeAutospacing="0" w:after="0" w:afterAutospacing="0"/>
              <w:ind w:right="0" w:rightChars="0"/>
              <w:jc w:val="center"/>
              <w:rPr>
                <w:rFonts w:hint="eastAsia" w:ascii="仿宋_GB2312" w:hAnsi="仿宋_GB2312" w:eastAsia="仿宋_GB2312" w:cs="仿宋_GB2312"/>
                <w:color w:val="auto"/>
                <w:sz w:val="24"/>
                <w:szCs w:val="24"/>
                <w:shd w:val="clear" w:color="auto" w:fill="auto"/>
                <w:vertAlign w:val="baseline"/>
                <w:lang w:val="en-US" w:eastAsia="zh-CN"/>
              </w:rPr>
            </w:pPr>
            <w:r>
              <w:rPr>
                <w:rFonts w:hint="eastAsia" w:ascii="仿宋_GB2312" w:hAnsi="仿宋_GB2312" w:eastAsia="仿宋_GB2312" w:cs="仿宋_GB2312"/>
                <w:color w:val="auto"/>
                <w:sz w:val="24"/>
                <w:szCs w:val="24"/>
                <w:shd w:val="clear" w:color="auto" w:fill="auto"/>
                <w:vertAlign w:val="baseline"/>
                <w:lang w:val="en-US" w:eastAsia="zh-CN"/>
              </w:rPr>
              <w:t>转换系数</w:t>
            </w:r>
          </w:p>
        </w:tc>
        <w:tc>
          <w:tcPr>
            <w:tcW w:w="1219" w:type="dxa"/>
            <w:vMerge w:val="restart"/>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r>
              <w:rPr>
                <w:rFonts w:hint="eastAsia" w:ascii="仿宋_GB2312" w:hAnsi="仿宋_GB2312" w:eastAsia="仿宋_GB2312" w:cs="仿宋_GB2312"/>
                <w:color w:val="auto"/>
                <w:sz w:val="24"/>
                <w:szCs w:val="24"/>
                <w:shd w:val="clear" w:color="auto" w:fill="auto"/>
                <w:vertAlign w:val="baseline"/>
                <w:lang w:val="en-US" w:eastAsia="zh-CN"/>
              </w:rPr>
              <w:t>批准文号</w:t>
            </w:r>
          </w:p>
        </w:tc>
        <w:tc>
          <w:tcPr>
            <w:tcW w:w="1459" w:type="dxa"/>
            <w:vMerge w:val="restart"/>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r>
              <w:rPr>
                <w:rFonts w:hint="eastAsia" w:ascii="仿宋_GB2312" w:hAnsi="仿宋_GB2312" w:eastAsia="仿宋_GB2312" w:cs="仿宋_GB2312"/>
                <w:color w:val="auto"/>
                <w:sz w:val="24"/>
                <w:szCs w:val="24"/>
                <w:shd w:val="clear" w:color="auto" w:fill="auto"/>
                <w:vertAlign w:val="baseline"/>
                <w:lang w:val="en-US" w:eastAsia="zh-CN"/>
              </w:rPr>
              <w:t>是否已在甘肃中标挂</w:t>
            </w:r>
            <w:bookmarkStart w:id="0" w:name="_GoBack"/>
            <w:bookmarkEnd w:id="0"/>
            <w:r>
              <w:rPr>
                <w:rFonts w:hint="eastAsia" w:ascii="仿宋_GB2312" w:hAnsi="仿宋_GB2312" w:eastAsia="仿宋_GB2312" w:cs="仿宋_GB2312"/>
                <w:color w:val="auto"/>
                <w:sz w:val="24"/>
                <w:szCs w:val="24"/>
                <w:shd w:val="clear" w:color="auto" w:fill="auto"/>
                <w:vertAlign w:val="baseline"/>
                <w:lang w:val="en-US" w:eastAsia="zh-CN"/>
              </w:rPr>
              <w:t>网</w:t>
            </w:r>
          </w:p>
        </w:tc>
        <w:tc>
          <w:tcPr>
            <w:tcW w:w="1203" w:type="dxa"/>
            <w:vMerge w:val="restart"/>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r>
              <w:rPr>
                <w:rFonts w:hint="eastAsia" w:ascii="仿宋_GB2312" w:hAnsi="仿宋_GB2312" w:eastAsia="仿宋_GB2312" w:cs="仿宋_GB2312"/>
                <w:color w:val="auto"/>
                <w:sz w:val="24"/>
                <w:szCs w:val="24"/>
                <w:shd w:val="clear" w:color="auto" w:fill="auto"/>
                <w:vertAlign w:val="baseline"/>
                <w:lang w:val="en-US" w:eastAsia="zh-CN"/>
              </w:rPr>
              <w:t>可比采购价</w:t>
            </w:r>
          </w:p>
        </w:tc>
        <w:tc>
          <w:tcPr>
            <w:tcW w:w="863" w:type="dxa"/>
            <w:vMerge w:val="restart"/>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r>
              <w:rPr>
                <w:rFonts w:hint="eastAsia" w:ascii="仿宋_GB2312" w:hAnsi="仿宋_GB2312" w:eastAsia="仿宋_GB2312" w:cs="仿宋_GB2312"/>
                <w:color w:val="auto"/>
                <w:sz w:val="24"/>
                <w:szCs w:val="24"/>
                <w:shd w:val="clear" w:color="auto" w:fill="auto"/>
                <w:vertAlign w:val="baseline"/>
                <w:lang w:val="en-US" w:eastAsia="zh-CN"/>
              </w:rPr>
              <w:t>是否过评</w:t>
            </w:r>
          </w:p>
        </w:tc>
        <w:tc>
          <w:tcPr>
            <w:tcW w:w="2083" w:type="dxa"/>
            <w:gridSpan w:val="2"/>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r>
              <w:rPr>
                <w:rFonts w:hint="eastAsia" w:ascii="仿宋_GB2312" w:hAnsi="仿宋_GB2312" w:eastAsia="仿宋_GB2312" w:cs="仿宋_GB2312"/>
                <w:color w:val="auto"/>
                <w:sz w:val="24"/>
                <w:szCs w:val="24"/>
                <w:shd w:val="clear" w:color="auto" w:fill="auto"/>
                <w:vertAlign w:val="baseline"/>
                <w:lang w:val="en-US" w:eastAsia="zh-CN"/>
              </w:rPr>
              <w:t>申报价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346" w:type="dxa"/>
            <w:vMerge w:val="continue"/>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806" w:type="dxa"/>
            <w:vMerge w:val="continue"/>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219" w:type="dxa"/>
            <w:vMerge w:val="continue"/>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219" w:type="dxa"/>
            <w:vMerge w:val="continue"/>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219" w:type="dxa"/>
            <w:vMerge w:val="continue"/>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459" w:type="dxa"/>
            <w:vMerge w:val="continue"/>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203" w:type="dxa"/>
            <w:vMerge w:val="continue"/>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863" w:type="dxa"/>
            <w:vMerge w:val="continue"/>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957" w:type="dxa"/>
            <w:vAlign w:val="center"/>
          </w:tcPr>
          <w:p>
            <w:pPr>
              <w:keepNext w:val="0"/>
              <w:keepLines w:val="0"/>
              <w:widowControl/>
              <w:numPr>
                <w:ilvl w:val="0"/>
                <w:numId w:val="0"/>
              </w:numPr>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sz w:val="24"/>
                <w:szCs w:val="24"/>
                <w:shd w:val="clear" w:color="auto" w:fill="auto"/>
                <w:vertAlign w:val="baseline"/>
                <w:lang w:val="en-US" w:eastAsia="zh-CN"/>
              </w:rPr>
              <w:t>包装价</w:t>
            </w:r>
          </w:p>
        </w:tc>
        <w:tc>
          <w:tcPr>
            <w:tcW w:w="1126" w:type="dxa"/>
            <w:vAlign w:val="center"/>
          </w:tcPr>
          <w:p>
            <w:pPr>
              <w:keepNext w:val="0"/>
              <w:keepLines w:val="0"/>
              <w:widowControl/>
              <w:numPr>
                <w:ilvl w:val="0"/>
                <w:numId w:val="0"/>
              </w:numPr>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auto"/>
                <w:kern w:val="2"/>
                <w:sz w:val="24"/>
                <w:szCs w:val="24"/>
                <w:shd w:val="clear" w:color="auto" w:fill="auto"/>
                <w:vertAlign w:val="baseline"/>
                <w:lang w:val="en-US" w:eastAsia="zh-CN" w:bidi="ar-SA"/>
              </w:rPr>
            </w:pPr>
            <w:r>
              <w:rPr>
                <w:rFonts w:hint="eastAsia" w:ascii="仿宋_GB2312" w:hAnsi="仿宋_GB2312" w:eastAsia="仿宋_GB2312" w:cs="仿宋_GB2312"/>
                <w:color w:val="auto"/>
                <w:sz w:val="24"/>
                <w:szCs w:val="24"/>
                <w:shd w:val="clear" w:color="auto" w:fill="auto"/>
                <w:vertAlign w:val="baseline"/>
                <w:lang w:val="en-US" w:eastAsia="zh-CN"/>
              </w:rPr>
              <w:t>制剂价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19"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34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80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219"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219"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219"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459"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203"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863"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957"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12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19"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34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80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219"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219"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219"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459"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203"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863"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957"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12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19"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34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80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219"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219"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219"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459"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203"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863"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957"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12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19"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34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80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219"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219"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219"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459"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203"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863"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957"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12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19"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34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80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219"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219"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219"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459"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203"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863"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957"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12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19"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34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80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219"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219"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219"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459"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203"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863"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957"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12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19"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34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80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219"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219"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219"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459"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203"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863"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957"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12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19"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34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80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219"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219"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219"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459"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203"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863"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957"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12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19"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34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80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219"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219"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219"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459"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203"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863"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957"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c>
          <w:tcPr>
            <w:tcW w:w="1126" w:type="dxa"/>
            <w:vAlign w:val="center"/>
          </w:tcPr>
          <w:p>
            <w:pPr>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color w:val="auto"/>
                <w:sz w:val="24"/>
                <w:szCs w:val="24"/>
                <w:shd w:val="clear" w:color="auto" w:fill="auto"/>
                <w:vertAlign w:val="baseline"/>
                <w:lang w:val="en-US" w:eastAsia="zh-CN"/>
              </w:rPr>
            </w:pPr>
          </w:p>
        </w:tc>
      </w:tr>
    </w:tbl>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right="0" w:rightChars="0"/>
        <w:jc w:val="left"/>
        <w:rPr>
          <w:rFonts w:hint="eastAsia" w:ascii="仿宋_GB2312" w:hAnsi="仿宋_GB2312" w:eastAsia="仿宋_GB2312" w:cs="仿宋_GB2312"/>
          <w:i w:val="0"/>
          <w:caps w:val="0"/>
          <w:color w:val="auto"/>
          <w:spacing w:val="0"/>
          <w:sz w:val="32"/>
          <w:szCs w:val="32"/>
          <w:shd w:val="clear" w:color="auto" w:fill="auto"/>
          <w:lang w:val="en-US" w:eastAsia="zh-CN"/>
        </w:rPr>
      </w:pPr>
    </w:p>
    <w:sectPr>
      <w:pgSz w:w="16838" w:h="11906" w:orient="landscape"/>
      <w:pgMar w:top="1587" w:right="2098" w:bottom="1474" w:left="1984"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黑体" w:hAnsi="黑体" w:eastAsia="黑体" w:cs="黑体"/>
                              <w:sz w:val="28"/>
                              <w:szCs w:val="28"/>
                              <w:lang w:eastAsia="zh-CN"/>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PAGE  \* MERGEFORMAT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1</w:t>
                          </w:r>
                          <w:r>
                            <w:rPr>
                              <w:rFonts w:hint="eastAsia" w:ascii="黑体" w:hAnsi="黑体" w:eastAsia="黑体" w:cs="黑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黑体" w:hAnsi="黑体" w:eastAsia="黑体" w:cs="黑体"/>
                        <w:sz w:val="28"/>
                        <w:szCs w:val="28"/>
                        <w:lang w:eastAsia="zh-CN"/>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PAGE  \* MERGEFORMAT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1</w:t>
                    </w:r>
                    <w:r>
                      <w:rPr>
                        <w:rFonts w:hint="eastAsia" w:ascii="黑体" w:hAnsi="黑体" w:eastAsia="黑体" w:cs="黑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AB2E77"/>
    <w:rsid w:val="0258129F"/>
    <w:rsid w:val="02BB7C0D"/>
    <w:rsid w:val="05EE6E2F"/>
    <w:rsid w:val="27951F62"/>
    <w:rsid w:val="2A960EE6"/>
    <w:rsid w:val="36F644C7"/>
    <w:rsid w:val="3BCC347E"/>
    <w:rsid w:val="3E733A17"/>
    <w:rsid w:val="41A567D8"/>
    <w:rsid w:val="49A50651"/>
    <w:rsid w:val="53AB2E77"/>
    <w:rsid w:val="53AF2E47"/>
    <w:rsid w:val="580D133D"/>
    <w:rsid w:val="5E6627A9"/>
    <w:rsid w:val="633F4CBA"/>
    <w:rsid w:val="638366A7"/>
    <w:rsid w:val="6D4F49EC"/>
    <w:rsid w:val="6F2E31DD"/>
    <w:rsid w:val="73056CCD"/>
    <w:rsid w:val="73E5181D"/>
    <w:rsid w:val="76BA47D7"/>
    <w:rsid w:val="79832DF6"/>
    <w:rsid w:val="7A9561E4"/>
    <w:rsid w:val="7AD93C68"/>
    <w:rsid w:val="7B0A5193"/>
    <w:rsid w:val="7C223C5B"/>
    <w:rsid w:val="7E671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2020-10-15T01:24:00Z</dcterms:created>
  <dc:creator>云端</dc:creator>
  <cp:lastModifiedBy>赵德芳</cp:lastModifiedBy>
  <cp:lastPrinted>2020-10-19T00:55:00Z</cp:lastPrinted>
  <dcterms:modified xsi:type="dcterms:W3CDTF">2021-09-24T03:42:33Z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D6E36959EABA4FC3B61A0641FD65F344</vt:lpwstr>
  </property>
</Properties>
</file>